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190E" w14:textId="49246D1A" w:rsidR="00DC28E5" w:rsidRDefault="007C31FB">
      <w:pPr>
        <w:spacing w:after="0" w:line="240" w:lineRule="auto"/>
        <w:ind w:left="1376" w:right="-20"/>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allowOverlap="1" wp14:anchorId="747335DF" wp14:editId="157A4B40">
            <wp:simplePos x="0" y="0"/>
            <wp:positionH relativeFrom="margin">
              <wp:align>center</wp:align>
            </wp:positionH>
            <wp:positionV relativeFrom="paragraph">
              <wp:posOffset>0</wp:posOffset>
            </wp:positionV>
            <wp:extent cx="1463040" cy="1463040"/>
            <wp:effectExtent l="0" t="0" r="3810" b="3810"/>
            <wp:wrapThrough wrapText="bothSides">
              <wp:wrapPolygon edited="0">
                <wp:start x="7594" y="0"/>
                <wp:lineTo x="5625" y="563"/>
                <wp:lineTo x="1125" y="3938"/>
                <wp:lineTo x="0" y="7594"/>
                <wp:lineTo x="0" y="14063"/>
                <wp:lineTo x="2250" y="18563"/>
                <wp:lineTo x="6750" y="21375"/>
                <wp:lineTo x="7875" y="21375"/>
                <wp:lineTo x="13781" y="21375"/>
                <wp:lineTo x="14625" y="21375"/>
                <wp:lineTo x="19688" y="18000"/>
                <wp:lineTo x="21375" y="14063"/>
                <wp:lineTo x="21375" y="7594"/>
                <wp:lineTo x="20531" y="3938"/>
                <wp:lineTo x="16031" y="844"/>
                <wp:lineTo x="13781" y="0"/>
                <wp:lineTo x="7594"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 xml:space="preserve">                                           </w:t>
      </w:r>
    </w:p>
    <w:p w14:paraId="50FE1EA1" w14:textId="77777777" w:rsidR="00DC28E5" w:rsidRDefault="00DC28E5">
      <w:pPr>
        <w:spacing w:after="0" w:line="200" w:lineRule="auto"/>
        <w:jc w:val="center"/>
        <w:rPr>
          <w:rFonts w:ascii="Times New Roman" w:eastAsia="Times New Roman" w:hAnsi="Times New Roman" w:cs="Times New Roman"/>
          <w:sz w:val="20"/>
          <w:szCs w:val="20"/>
        </w:rPr>
      </w:pPr>
    </w:p>
    <w:p w14:paraId="3FE9D9BC" w14:textId="77777777" w:rsidR="00DC28E5" w:rsidRDefault="00DC28E5">
      <w:pPr>
        <w:spacing w:after="0" w:line="200" w:lineRule="auto"/>
        <w:jc w:val="center"/>
        <w:rPr>
          <w:rFonts w:ascii="Times New Roman" w:eastAsia="Times New Roman" w:hAnsi="Times New Roman" w:cs="Times New Roman"/>
          <w:sz w:val="20"/>
          <w:szCs w:val="20"/>
        </w:rPr>
      </w:pPr>
    </w:p>
    <w:p w14:paraId="0952D392" w14:textId="77777777" w:rsidR="00DC28E5" w:rsidRDefault="00DC28E5">
      <w:pPr>
        <w:spacing w:after="0" w:line="200" w:lineRule="auto"/>
        <w:jc w:val="center"/>
        <w:rPr>
          <w:rFonts w:ascii="Times New Roman" w:eastAsia="Times New Roman" w:hAnsi="Times New Roman" w:cs="Times New Roman"/>
          <w:sz w:val="20"/>
          <w:szCs w:val="20"/>
        </w:rPr>
      </w:pPr>
    </w:p>
    <w:p w14:paraId="498B4C73" w14:textId="77777777" w:rsidR="00DC28E5" w:rsidRDefault="00DC28E5">
      <w:pPr>
        <w:spacing w:after="0" w:line="200" w:lineRule="auto"/>
        <w:jc w:val="center"/>
        <w:rPr>
          <w:rFonts w:ascii="Times New Roman" w:eastAsia="Times New Roman" w:hAnsi="Times New Roman" w:cs="Times New Roman"/>
          <w:sz w:val="20"/>
          <w:szCs w:val="20"/>
        </w:rPr>
      </w:pPr>
    </w:p>
    <w:p w14:paraId="0000AB67" w14:textId="77777777" w:rsidR="00DC28E5" w:rsidRDefault="00000000">
      <w:pPr>
        <w:spacing w:after="0"/>
        <w:ind w:right="-20"/>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California Trinity</w:t>
      </w:r>
    </w:p>
    <w:p w14:paraId="34BC36CE" w14:textId="77777777" w:rsidR="00DC28E5" w:rsidRDefault="00000000">
      <w:pPr>
        <w:spacing w:after="0"/>
        <w:ind w:right="-20"/>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School of Business</w:t>
      </w:r>
    </w:p>
    <w:p w14:paraId="338F5302" w14:textId="77777777" w:rsidR="00DC28E5" w:rsidRDefault="00DC28E5">
      <w:pPr>
        <w:spacing w:after="0" w:line="801" w:lineRule="auto"/>
        <w:ind w:right="-20" w:hanging="1402"/>
        <w:jc w:val="center"/>
        <w:rPr>
          <w:rFonts w:ascii="Times New Roman" w:eastAsia="Times New Roman" w:hAnsi="Times New Roman" w:cs="Times New Roman"/>
          <w:sz w:val="96"/>
          <w:szCs w:val="96"/>
        </w:rPr>
      </w:pPr>
    </w:p>
    <w:p w14:paraId="1C7030A5" w14:textId="77777777" w:rsidR="00DC28E5" w:rsidRDefault="00000000">
      <w:pPr>
        <w:spacing w:before="1" w:after="0" w:line="240" w:lineRule="auto"/>
        <w:ind w:right="-20"/>
        <w:jc w:val="center"/>
        <w:rPr>
          <w:rFonts w:ascii="Times New Roman" w:eastAsia="Times New Roman" w:hAnsi="Times New Roman" w:cs="Times New Roman"/>
          <w:sz w:val="96"/>
          <w:szCs w:val="96"/>
        </w:rPr>
      </w:pPr>
      <w:r>
        <w:rPr>
          <w:rFonts w:ascii="Times New Roman" w:eastAsia="Times New Roman" w:hAnsi="Times New Roman" w:cs="Times New Roman"/>
          <w:b/>
          <w:sz w:val="96"/>
          <w:szCs w:val="96"/>
        </w:rPr>
        <w:t>Library Handbook</w:t>
      </w:r>
    </w:p>
    <w:p w14:paraId="684B86C7" w14:textId="349FB9C8" w:rsidR="00DC28E5" w:rsidRDefault="00000000">
      <w:pPr>
        <w:spacing w:before="1" w:after="0" w:line="240" w:lineRule="auto"/>
        <w:ind w:right="-20"/>
        <w:jc w:val="center"/>
        <w:rPr>
          <w:rFonts w:ascii="Times New Roman" w:eastAsia="Times New Roman" w:hAnsi="Times New Roman" w:cs="Times New Roman"/>
          <w:b/>
          <w:sz w:val="96"/>
          <w:szCs w:val="96"/>
        </w:rPr>
      </w:pPr>
      <w:bookmarkStart w:id="0" w:name="_heading=h.gjdgxs" w:colFirst="0" w:colLast="0"/>
      <w:bookmarkEnd w:id="0"/>
      <w:r>
        <w:rPr>
          <w:rFonts w:ascii="Times New Roman" w:eastAsia="Times New Roman" w:hAnsi="Times New Roman" w:cs="Times New Roman"/>
          <w:b/>
          <w:sz w:val="96"/>
          <w:szCs w:val="96"/>
        </w:rPr>
        <w:t>20</w:t>
      </w:r>
      <w:r w:rsidR="004600A1">
        <w:rPr>
          <w:rFonts w:ascii="Times New Roman" w:eastAsia="Times New Roman" w:hAnsi="Times New Roman" w:cs="Times New Roman"/>
          <w:b/>
          <w:sz w:val="96"/>
          <w:szCs w:val="96"/>
        </w:rPr>
        <w:t>2</w:t>
      </w:r>
      <w:r w:rsidR="004653C5">
        <w:rPr>
          <w:rFonts w:ascii="Times New Roman" w:eastAsia="Times New Roman" w:hAnsi="Times New Roman" w:cs="Times New Roman"/>
          <w:b/>
          <w:sz w:val="96"/>
          <w:szCs w:val="96"/>
        </w:rPr>
        <w:t>3</w:t>
      </w:r>
      <w:r>
        <w:rPr>
          <w:rFonts w:ascii="Times New Roman" w:eastAsia="Times New Roman" w:hAnsi="Times New Roman" w:cs="Times New Roman"/>
          <w:b/>
          <w:sz w:val="96"/>
          <w:szCs w:val="96"/>
        </w:rPr>
        <w:t>-202</w:t>
      </w:r>
      <w:r w:rsidR="004653C5">
        <w:rPr>
          <w:rFonts w:ascii="Times New Roman" w:eastAsia="Times New Roman" w:hAnsi="Times New Roman" w:cs="Times New Roman"/>
          <w:b/>
          <w:sz w:val="96"/>
          <w:szCs w:val="96"/>
        </w:rPr>
        <w:t>4</w:t>
      </w:r>
    </w:p>
    <w:p w14:paraId="229E5B2E" w14:textId="77777777" w:rsidR="004600A1" w:rsidRDefault="004600A1">
      <w:pPr>
        <w:spacing w:before="1" w:after="0" w:line="240" w:lineRule="auto"/>
        <w:ind w:right="-20"/>
        <w:jc w:val="center"/>
        <w:rPr>
          <w:rFonts w:ascii="Times New Roman" w:eastAsia="Times New Roman" w:hAnsi="Times New Roman" w:cs="Times New Roman"/>
          <w:b/>
          <w:sz w:val="96"/>
          <w:szCs w:val="96"/>
        </w:rPr>
      </w:pPr>
    </w:p>
    <w:p w14:paraId="5A180223" w14:textId="77777777" w:rsidR="004600A1" w:rsidRDefault="004600A1">
      <w:pPr>
        <w:spacing w:before="1" w:after="0" w:line="240" w:lineRule="auto"/>
        <w:ind w:right="-20"/>
        <w:jc w:val="center"/>
        <w:rPr>
          <w:rFonts w:ascii="Times New Roman" w:eastAsia="Times New Roman" w:hAnsi="Times New Roman" w:cs="Times New Roman"/>
          <w:b/>
          <w:sz w:val="96"/>
          <w:szCs w:val="96"/>
        </w:rPr>
      </w:pPr>
    </w:p>
    <w:p w14:paraId="1706F745" w14:textId="6616E463" w:rsidR="004600A1" w:rsidRDefault="004600A1">
      <w:pPr>
        <w:spacing w:before="1" w:after="0" w:line="240" w:lineRule="auto"/>
        <w:ind w:right="-20"/>
        <w:jc w:val="center"/>
        <w:rPr>
          <w:rFonts w:ascii="Times New Roman" w:eastAsia="Times New Roman" w:hAnsi="Times New Roman" w:cs="Times New Roman"/>
          <w:sz w:val="96"/>
          <w:szCs w:val="96"/>
        </w:rPr>
        <w:sectPr w:rsidR="004600A1">
          <w:pgSz w:w="12240" w:h="15840"/>
          <w:pgMar w:top="1480" w:right="1720" w:bottom="280" w:left="1720" w:header="720" w:footer="720" w:gutter="0"/>
          <w:pgNumType w:start="1"/>
          <w:cols w:space="720"/>
        </w:sectPr>
      </w:pPr>
    </w:p>
    <w:p w14:paraId="0148D6EE" w14:textId="77777777" w:rsidR="00DC28E5" w:rsidRDefault="00000000">
      <w:pPr>
        <w:spacing w:after="0" w:line="240" w:lineRule="auto"/>
        <w:ind w:left="3090" w:right="-20" w:hanging="300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WELCOME</w:t>
      </w:r>
    </w:p>
    <w:p w14:paraId="626A192A" w14:textId="2A2C2EAE" w:rsidR="00DC28E5" w:rsidRDefault="00B32BA4" w:rsidP="00B32BA4">
      <w:pPr>
        <w:tabs>
          <w:tab w:val="left" w:pos="1350"/>
        </w:tabs>
        <w:spacing w:before="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1B543CA6" w14:textId="6F4D7834" w:rsidR="00DC28E5" w:rsidRDefault="001A7CC1">
      <w:pPr>
        <w:spacing w:before="29" w:after="0" w:line="242" w:lineRule="auto"/>
        <w:ind w:left="113" w:right="295"/>
        <w:rPr>
          <w:rFonts w:ascii="Times New Roman" w:eastAsia="Times New Roman" w:hAnsi="Times New Roman" w:cs="Times New Roman"/>
          <w:sz w:val="24"/>
          <w:szCs w:val="24"/>
        </w:rPr>
      </w:pPr>
      <w:r w:rsidRPr="00B32BA4">
        <w:rPr>
          <w:rFonts w:ascii="Times New Roman" w:eastAsia="Times New Roman" w:hAnsi="Times New Roman" w:cs="Times New Roman"/>
          <w:sz w:val="24"/>
          <w:szCs w:val="24"/>
        </w:rPr>
        <w:t>Welcome to the</w:t>
      </w:r>
      <w:r w:rsidR="00B32BA4" w:rsidRPr="00B32BA4">
        <w:rPr>
          <w:rFonts w:ascii="Times New Roman" w:eastAsia="Times New Roman" w:hAnsi="Times New Roman" w:cs="Times New Roman"/>
          <w:sz w:val="24"/>
          <w:szCs w:val="24"/>
        </w:rPr>
        <w:t xml:space="preserve"> California Trinity School of Business </w:t>
      </w:r>
      <w:r w:rsidR="004212EA">
        <w:rPr>
          <w:rFonts w:ascii="Times New Roman" w:eastAsia="Times New Roman" w:hAnsi="Times New Roman" w:cs="Times New Roman"/>
          <w:sz w:val="24"/>
          <w:szCs w:val="24"/>
        </w:rPr>
        <w:t xml:space="preserve">(CTSB) </w:t>
      </w:r>
      <w:r w:rsidR="00000000" w:rsidRPr="00B32BA4">
        <w:rPr>
          <w:rFonts w:ascii="Times New Roman" w:eastAsia="Times New Roman" w:hAnsi="Times New Roman" w:cs="Times New Roman"/>
          <w:sz w:val="24"/>
          <w:szCs w:val="24"/>
        </w:rPr>
        <w:t>library handbook</w:t>
      </w:r>
      <w:r w:rsidR="00B32BA4">
        <w:rPr>
          <w:rFonts w:ascii="Times New Roman" w:eastAsia="Times New Roman" w:hAnsi="Times New Roman" w:cs="Times New Roman"/>
          <w:sz w:val="24"/>
          <w:szCs w:val="24"/>
        </w:rPr>
        <w:t>. This handbook was created to assist students</w:t>
      </w:r>
      <w:r w:rsidR="00BB5D82">
        <w:rPr>
          <w:rFonts w:ascii="Times New Roman" w:eastAsia="Times New Roman" w:hAnsi="Times New Roman" w:cs="Times New Roman"/>
          <w:sz w:val="24"/>
          <w:szCs w:val="24"/>
        </w:rPr>
        <w:t xml:space="preserve"> </w:t>
      </w:r>
      <w:r w:rsidR="006E66C2">
        <w:rPr>
          <w:rFonts w:ascii="Times New Roman" w:eastAsia="Times New Roman" w:hAnsi="Times New Roman" w:cs="Times New Roman"/>
          <w:sz w:val="24"/>
          <w:szCs w:val="24"/>
        </w:rPr>
        <w:t xml:space="preserve">in </w:t>
      </w:r>
      <w:r w:rsidR="00000000">
        <w:rPr>
          <w:rFonts w:ascii="Times New Roman" w:eastAsia="Times New Roman" w:hAnsi="Times New Roman" w:cs="Times New Roman"/>
          <w:sz w:val="24"/>
          <w:szCs w:val="24"/>
        </w:rPr>
        <w:t>mak</w:t>
      </w:r>
      <w:r w:rsidR="00E218E3">
        <w:rPr>
          <w:rFonts w:ascii="Times New Roman" w:eastAsia="Times New Roman" w:hAnsi="Times New Roman" w:cs="Times New Roman"/>
          <w:sz w:val="24"/>
          <w:szCs w:val="24"/>
        </w:rPr>
        <w:t>ing</w:t>
      </w:r>
      <w:r w:rsidR="00000000">
        <w:rPr>
          <w:rFonts w:ascii="Times New Roman" w:eastAsia="Times New Roman" w:hAnsi="Times New Roman" w:cs="Times New Roman"/>
          <w:sz w:val="24"/>
          <w:szCs w:val="24"/>
        </w:rPr>
        <w:t xml:space="preserve"> the most use of the </w:t>
      </w:r>
      <w:r w:rsidR="00E218E3">
        <w:rPr>
          <w:rFonts w:ascii="Times New Roman" w:eastAsia="Times New Roman" w:hAnsi="Times New Roman" w:cs="Times New Roman"/>
          <w:sz w:val="24"/>
          <w:szCs w:val="24"/>
        </w:rPr>
        <w:t xml:space="preserve">CTSB </w:t>
      </w:r>
      <w:r w:rsidR="00000000">
        <w:rPr>
          <w:rFonts w:ascii="Times New Roman" w:eastAsia="Times New Roman" w:hAnsi="Times New Roman" w:cs="Times New Roman"/>
          <w:sz w:val="24"/>
          <w:szCs w:val="24"/>
        </w:rPr>
        <w:t>Library</w:t>
      </w:r>
      <w:r w:rsidR="00DB5F74">
        <w:rPr>
          <w:rFonts w:ascii="Times New Roman" w:eastAsia="Times New Roman" w:hAnsi="Times New Roman" w:cs="Times New Roman"/>
          <w:sz w:val="24"/>
          <w:szCs w:val="24"/>
        </w:rPr>
        <w:t>. S</w:t>
      </w:r>
      <w:r w:rsidR="00000000">
        <w:rPr>
          <w:rFonts w:ascii="Times New Roman" w:eastAsia="Times New Roman" w:hAnsi="Times New Roman" w:cs="Times New Roman"/>
          <w:sz w:val="24"/>
          <w:szCs w:val="24"/>
        </w:rPr>
        <w:t xml:space="preserve">tudents will learn the types of resources and services that are available through the </w:t>
      </w:r>
      <w:r w:rsidR="003F3BB9">
        <w:rPr>
          <w:rFonts w:ascii="Times New Roman" w:eastAsia="Times New Roman" w:hAnsi="Times New Roman" w:cs="Times New Roman"/>
          <w:sz w:val="24"/>
          <w:szCs w:val="24"/>
        </w:rPr>
        <w:t>library</w:t>
      </w:r>
      <w:r w:rsidR="004D0FBF">
        <w:rPr>
          <w:rFonts w:ascii="Times New Roman" w:eastAsia="Times New Roman" w:hAnsi="Times New Roman" w:cs="Times New Roman"/>
          <w:sz w:val="24"/>
          <w:szCs w:val="24"/>
        </w:rPr>
        <w:t>,</w:t>
      </w:r>
      <w:r w:rsidR="00000000">
        <w:rPr>
          <w:rFonts w:ascii="Times New Roman" w:eastAsia="Times New Roman" w:hAnsi="Times New Roman" w:cs="Times New Roman"/>
          <w:sz w:val="24"/>
          <w:szCs w:val="24"/>
        </w:rPr>
        <w:t xml:space="preserve"> to help students succeed in their studies.  </w:t>
      </w:r>
    </w:p>
    <w:p w14:paraId="09A769D3" w14:textId="77777777" w:rsidR="00DC28E5" w:rsidRDefault="00DC28E5">
      <w:pPr>
        <w:spacing w:before="16" w:after="0" w:line="260" w:lineRule="auto"/>
        <w:rPr>
          <w:rFonts w:ascii="Times New Roman" w:eastAsia="Times New Roman" w:hAnsi="Times New Roman" w:cs="Times New Roman"/>
          <w:sz w:val="26"/>
          <w:szCs w:val="26"/>
        </w:rPr>
      </w:pPr>
    </w:p>
    <w:p w14:paraId="76937BFF" w14:textId="77777777" w:rsidR="00DC28E5" w:rsidRDefault="00000000">
      <w:pPr>
        <w:spacing w:after="0" w:line="240" w:lineRule="auto"/>
        <w:ind w:left="3090" w:right="-20" w:hanging="300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California Trinity School of Business Mission Statement</w:t>
      </w:r>
    </w:p>
    <w:p w14:paraId="1308D642" w14:textId="77777777" w:rsidR="00DC28E5" w:rsidRDefault="00DC28E5">
      <w:pPr>
        <w:spacing w:before="12" w:after="0" w:line="240" w:lineRule="auto"/>
        <w:rPr>
          <w:rFonts w:ascii="Times New Roman" w:eastAsia="Times New Roman" w:hAnsi="Times New Roman" w:cs="Times New Roman"/>
          <w:sz w:val="28"/>
          <w:szCs w:val="28"/>
        </w:rPr>
      </w:pPr>
    </w:p>
    <w:p w14:paraId="551055C0" w14:textId="77777777" w:rsidR="00DC28E5" w:rsidRDefault="00000000">
      <w:pPr>
        <w:spacing w:before="12"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CTSB strives to guide students towards their fullest educational, intellectual, and human potential by exploring their capabilities and interests. By combining the traditional with the contemporary, partnering academic with non-academic, CTSB encourages students to advance knowledge, promote understanding, and serve our diverse humanity with wisdom.</w:t>
      </w:r>
    </w:p>
    <w:p w14:paraId="6EB6944B" w14:textId="77777777" w:rsidR="00DC28E5" w:rsidRDefault="00DC28E5">
      <w:pPr>
        <w:spacing w:before="19" w:after="0" w:line="240" w:lineRule="auto"/>
        <w:rPr>
          <w:rFonts w:ascii="Times New Roman" w:eastAsia="Times New Roman" w:hAnsi="Times New Roman" w:cs="Times New Roman"/>
          <w:sz w:val="24"/>
          <w:szCs w:val="24"/>
        </w:rPr>
      </w:pPr>
    </w:p>
    <w:p w14:paraId="6D63F083" w14:textId="77777777" w:rsidR="00DC28E5" w:rsidRDefault="00000000">
      <w:pPr>
        <w:spacing w:after="0" w:line="240" w:lineRule="auto"/>
        <w:ind w:left="3090" w:right="-20" w:hanging="300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Library Purpose Statement</w:t>
      </w:r>
    </w:p>
    <w:p w14:paraId="2E0EC7C1" w14:textId="77777777" w:rsidR="00DC28E5" w:rsidRDefault="00DC28E5">
      <w:pPr>
        <w:spacing w:before="16" w:after="0" w:line="260" w:lineRule="auto"/>
        <w:rPr>
          <w:rFonts w:ascii="Times New Roman" w:eastAsia="Times New Roman" w:hAnsi="Times New Roman" w:cs="Times New Roman"/>
          <w:sz w:val="26"/>
          <w:szCs w:val="26"/>
        </w:rPr>
      </w:pPr>
    </w:p>
    <w:p w14:paraId="0811FBD4" w14:textId="0473703F" w:rsidR="00DC28E5" w:rsidRDefault="00000000">
      <w:pPr>
        <w:spacing w:after="0" w:line="240" w:lineRule="auto"/>
        <w:ind w:left="113"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mission of the </w:t>
      </w:r>
      <w:r w:rsidR="004212EA">
        <w:rPr>
          <w:rFonts w:ascii="Times New Roman" w:eastAsia="Times New Roman" w:hAnsi="Times New Roman" w:cs="Times New Roman"/>
          <w:sz w:val="24"/>
          <w:szCs w:val="24"/>
        </w:rPr>
        <w:t>CTSB</w:t>
      </w:r>
      <w:r>
        <w:rPr>
          <w:rFonts w:ascii="Times New Roman" w:eastAsia="Times New Roman" w:hAnsi="Times New Roman" w:cs="Times New Roman"/>
          <w:sz w:val="24"/>
          <w:szCs w:val="24"/>
        </w:rPr>
        <w:t xml:space="preserve"> Library is to provide students, faculty, and staff the essential resources, services, and spaces </w:t>
      </w:r>
      <w:r w:rsidR="009F765D">
        <w:rPr>
          <w:rFonts w:ascii="Times New Roman" w:eastAsia="Times New Roman" w:hAnsi="Times New Roman" w:cs="Times New Roman"/>
          <w:sz w:val="24"/>
          <w:szCs w:val="24"/>
        </w:rPr>
        <w:t>required</w:t>
      </w:r>
      <w:r>
        <w:rPr>
          <w:rFonts w:ascii="Times New Roman" w:eastAsia="Times New Roman" w:hAnsi="Times New Roman" w:cs="Times New Roman"/>
          <w:sz w:val="24"/>
          <w:szCs w:val="24"/>
        </w:rPr>
        <w:t xml:space="preserve"> to successfully achieve their academic endeavors.</w:t>
      </w:r>
    </w:p>
    <w:p w14:paraId="34F696C9" w14:textId="77777777" w:rsidR="00DC28E5" w:rsidRDefault="00000000">
      <w:pPr>
        <w:spacing w:before="57" w:after="0" w:line="552" w:lineRule="auto"/>
        <w:ind w:left="113" w:right="5298"/>
        <w:rPr>
          <w:rFonts w:ascii="Times New Roman" w:eastAsia="Times New Roman" w:hAnsi="Times New Roman" w:cs="Times New Roman"/>
          <w:sz w:val="24"/>
          <w:szCs w:val="24"/>
        </w:rPr>
      </w:pPr>
      <w:r>
        <w:rPr>
          <w:rFonts w:ascii="Times New Roman" w:eastAsia="Times New Roman" w:hAnsi="Times New Roman" w:cs="Times New Roman"/>
          <w:sz w:val="24"/>
          <w:szCs w:val="24"/>
        </w:rPr>
        <w:t>This mission is supported by the following goals: Resources</w:t>
      </w:r>
    </w:p>
    <w:p w14:paraId="73035B48" w14:textId="77777777" w:rsidR="00DC28E5" w:rsidRDefault="00000000">
      <w:pPr>
        <w:tabs>
          <w:tab w:val="left" w:pos="820"/>
        </w:tabs>
        <w:spacing w:after="0" w:line="235" w:lineRule="auto"/>
        <w:ind w:left="820" w:right="-20" w:hanging="34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provide well organized collection of books, periodicals, audiovisual and electronic media which effectively supports the curriculum, course offerings, and usage of the institution</w:t>
      </w:r>
    </w:p>
    <w:p w14:paraId="62D1D72F" w14:textId="77777777" w:rsidR="00DC28E5" w:rsidRDefault="00000000">
      <w:pPr>
        <w:tabs>
          <w:tab w:val="left" w:pos="820"/>
        </w:tabs>
        <w:spacing w:before="4" w:after="0" w:line="240" w:lineRule="auto"/>
        <w:ind w:left="47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develop a collection that is comparable to accredited colleges which is similar with our size</w:t>
      </w:r>
    </w:p>
    <w:p w14:paraId="273913FF" w14:textId="15E8C49C" w:rsidR="00DC28E5" w:rsidRDefault="00000000">
      <w:pPr>
        <w:tabs>
          <w:tab w:val="left" w:pos="820"/>
        </w:tabs>
        <w:spacing w:before="26" w:after="0" w:line="274" w:lineRule="auto"/>
        <w:ind w:left="896" w:right="111" w:hanging="42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provide technological tool</w:t>
      </w:r>
      <w:r w:rsidR="00875CC7">
        <w:rPr>
          <w:rFonts w:ascii="Times New Roman" w:eastAsia="Times New Roman" w:hAnsi="Times New Roman" w:cs="Times New Roman"/>
          <w:sz w:val="24"/>
          <w:szCs w:val="24"/>
        </w:rPr>
        <w:t>s</w:t>
      </w:r>
      <w:r>
        <w:rPr>
          <w:rFonts w:ascii="Times New Roman" w:eastAsia="Times New Roman" w:hAnsi="Times New Roman" w:cs="Times New Roman"/>
          <w:sz w:val="24"/>
          <w:szCs w:val="24"/>
        </w:rPr>
        <w:t>, software, and hardware that facilitate research and easy access to information</w:t>
      </w:r>
    </w:p>
    <w:p w14:paraId="53C0E305" w14:textId="77777777" w:rsidR="00DC28E5" w:rsidRDefault="00000000">
      <w:pPr>
        <w:tabs>
          <w:tab w:val="left" w:pos="820"/>
        </w:tabs>
        <w:spacing w:before="18" w:after="0" w:line="274" w:lineRule="auto"/>
        <w:ind w:left="833" w:right="22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provide access to an electronic catalog of materials, organized according to nationally recognized and accepted standards, which includes access to databases and full-text materials and provides a gateway to a wide variety of external resources</w:t>
      </w:r>
    </w:p>
    <w:p w14:paraId="54CFB06A" w14:textId="77777777" w:rsidR="00E434FA" w:rsidRDefault="00E434FA">
      <w:pPr>
        <w:tabs>
          <w:tab w:val="left" w:pos="820"/>
        </w:tabs>
        <w:spacing w:before="18" w:after="0" w:line="274" w:lineRule="auto"/>
        <w:ind w:left="833" w:right="228" w:hanging="360"/>
        <w:rPr>
          <w:rFonts w:ascii="Times New Roman" w:eastAsia="Times New Roman" w:hAnsi="Times New Roman" w:cs="Times New Roman"/>
          <w:sz w:val="24"/>
          <w:szCs w:val="24"/>
        </w:rPr>
      </w:pPr>
    </w:p>
    <w:p w14:paraId="7BFB0182" w14:textId="0021B6FD"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Services</w:t>
      </w:r>
    </w:p>
    <w:p w14:paraId="7337723A" w14:textId="77777777" w:rsidR="00E434FA" w:rsidRDefault="00E434FA">
      <w:pPr>
        <w:spacing w:after="0" w:line="240" w:lineRule="auto"/>
        <w:ind w:left="113" w:right="-20"/>
        <w:rPr>
          <w:rFonts w:ascii="Times New Roman" w:eastAsia="Times New Roman" w:hAnsi="Times New Roman" w:cs="Times New Roman"/>
          <w:sz w:val="24"/>
          <w:szCs w:val="24"/>
        </w:rPr>
      </w:pPr>
    </w:p>
    <w:p w14:paraId="6775D9A0" w14:textId="46E61356" w:rsidR="00DC28E5" w:rsidRDefault="00000000">
      <w:pPr>
        <w:tabs>
          <w:tab w:val="left" w:pos="820"/>
        </w:tabs>
        <w:spacing w:before="21" w:after="0" w:line="274" w:lineRule="auto"/>
        <w:ind w:left="833" w:right="8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To provide reference and research assistance as a method </w:t>
      </w:r>
      <w:r w:rsidR="003B66E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supporting students’ learning and faculty’s instruction</w:t>
      </w:r>
    </w:p>
    <w:p w14:paraId="2F2AC3A4" w14:textId="4F2A2C7F" w:rsidR="00DC28E5" w:rsidRDefault="00000000">
      <w:pPr>
        <w:tabs>
          <w:tab w:val="left" w:pos="820"/>
        </w:tabs>
        <w:spacing w:before="23" w:after="0" w:line="274" w:lineRule="auto"/>
        <w:ind w:left="833" w:right="20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provide training in information literacy and research skills, plagiarism, copyright, fair use, information retrieval, etc.</w:t>
      </w:r>
    </w:p>
    <w:p w14:paraId="16A02F5D" w14:textId="1FF9E0C0" w:rsidR="00DC28E5" w:rsidRDefault="00000000">
      <w:pPr>
        <w:tabs>
          <w:tab w:val="left" w:pos="820"/>
        </w:tabs>
        <w:spacing w:before="23" w:after="0" w:line="274" w:lineRule="auto"/>
        <w:ind w:left="833"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provide competent professional</w:t>
      </w:r>
      <w:r w:rsidR="00C60A6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support staff in adequate numbers to meet the needs of faculty and students</w:t>
      </w:r>
    </w:p>
    <w:p w14:paraId="03B8089D" w14:textId="4C8976CF" w:rsidR="00DC28E5" w:rsidRDefault="00000000" w:rsidP="00AB3F30">
      <w:pPr>
        <w:tabs>
          <w:tab w:val="left" w:pos="820"/>
        </w:tabs>
        <w:spacing w:after="0" w:line="294" w:lineRule="auto"/>
        <w:ind w:left="47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provide access to additional resources from other collections such as cooperative agreements</w:t>
      </w:r>
      <w:r w:rsidR="00AB3F30">
        <w:rPr>
          <w:rFonts w:ascii="Times New Roman" w:eastAsia="Times New Roman" w:hAnsi="Times New Roman" w:cs="Times New Roman"/>
          <w:sz w:val="24"/>
          <w:szCs w:val="24"/>
        </w:rPr>
        <w:t xml:space="preserve">, </w:t>
      </w:r>
      <w:r w:rsidR="00AB3F30">
        <w:rPr>
          <w:rFonts w:ascii="Times New Roman" w:eastAsia="Times New Roman" w:hAnsi="Times New Roman" w:cs="Times New Roman"/>
          <w:sz w:val="24"/>
          <w:szCs w:val="24"/>
        </w:rPr>
        <w:tab/>
      </w:r>
      <w:r>
        <w:rPr>
          <w:rFonts w:ascii="Times New Roman" w:eastAsia="Times New Roman" w:hAnsi="Times New Roman" w:cs="Times New Roman"/>
          <w:sz w:val="24"/>
          <w:szCs w:val="24"/>
        </w:rPr>
        <w:t>inter-library loan,</w:t>
      </w:r>
      <w:r w:rsidR="00AB3F3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resource sharing programs</w:t>
      </w:r>
    </w:p>
    <w:p w14:paraId="462F20B6" w14:textId="3FDD693E" w:rsidR="00DC28E5" w:rsidRDefault="00000000">
      <w:pPr>
        <w:tabs>
          <w:tab w:val="left" w:pos="820"/>
        </w:tabs>
        <w:spacing w:before="26" w:after="0" w:line="274" w:lineRule="auto"/>
        <w:ind w:left="833" w:right="2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To partner with faculty in developing and implementing </w:t>
      </w:r>
      <w:r w:rsidR="00CF078A">
        <w:rPr>
          <w:rFonts w:ascii="Times New Roman" w:eastAsia="Times New Roman" w:hAnsi="Times New Roman" w:cs="Times New Roman"/>
          <w:sz w:val="24"/>
          <w:szCs w:val="24"/>
        </w:rPr>
        <w:t>use of</w:t>
      </w:r>
      <w:r>
        <w:rPr>
          <w:rFonts w:ascii="Times New Roman" w:eastAsia="Times New Roman" w:hAnsi="Times New Roman" w:cs="Times New Roman"/>
          <w:sz w:val="24"/>
          <w:szCs w:val="24"/>
        </w:rPr>
        <w:t xml:space="preserve"> library resources to better support their instruction</w:t>
      </w:r>
    </w:p>
    <w:p w14:paraId="1906D05E" w14:textId="77777777" w:rsidR="00DC28E5" w:rsidRDefault="00DC28E5">
      <w:pPr>
        <w:spacing w:before="13" w:after="0" w:line="260" w:lineRule="auto"/>
        <w:rPr>
          <w:rFonts w:ascii="Times New Roman" w:eastAsia="Times New Roman" w:hAnsi="Times New Roman" w:cs="Times New Roman"/>
          <w:sz w:val="26"/>
          <w:szCs w:val="26"/>
        </w:rPr>
      </w:pPr>
    </w:p>
    <w:p w14:paraId="35746F5B"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Facilities</w:t>
      </w:r>
    </w:p>
    <w:p w14:paraId="1CD1AB1D" w14:textId="77777777" w:rsidR="00E434FA" w:rsidRDefault="00E434FA">
      <w:pPr>
        <w:spacing w:after="0" w:line="240" w:lineRule="auto"/>
        <w:ind w:left="113" w:right="-20"/>
        <w:rPr>
          <w:rFonts w:ascii="Times New Roman" w:eastAsia="Times New Roman" w:hAnsi="Times New Roman" w:cs="Times New Roman"/>
          <w:sz w:val="24"/>
          <w:szCs w:val="24"/>
        </w:rPr>
      </w:pPr>
    </w:p>
    <w:p w14:paraId="1E7DFFCB" w14:textId="165DC58C" w:rsidR="00DC28E5" w:rsidRDefault="00000000" w:rsidP="00E434FA">
      <w:pPr>
        <w:tabs>
          <w:tab w:val="left" w:pos="820"/>
        </w:tabs>
        <w:spacing w:after="0" w:line="294" w:lineRule="auto"/>
        <w:ind w:left="821" w:right="-20" w:hanging="34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provide comfortable, well-lit, and attractively furnished study space for users to fully use the library services and materials within the library</w:t>
      </w:r>
    </w:p>
    <w:p w14:paraId="3A20E497" w14:textId="77777777" w:rsidR="00E434FA" w:rsidRDefault="00E434FA" w:rsidP="00E434FA">
      <w:pPr>
        <w:tabs>
          <w:tab w:val="left" w:pos="820"/>
        </w:tabs>
        <w:spacing w:after="0" w:line="294" w:lineRule="auto"/>
        <w:ind w:left="821" w:right="-20" w:hanging="348"/>
        <w:rPr>
          <w:rFonts w:ascii="Times New Roman" w:eastAsia="Times New Roman" w:hAnsi="Times New Roman" w:cs="Times New Roman"/>
          <w:sz w:val="13"/>
          <w:szCs w:val="13"/>
        </w:rPr>
      </w:pPr>
    </w:p>
    <w:p w14:paraId="62CAD687" w14:textId="77777777" w:rsidR="00DC28E5" w:rsidRDefault="00000000">
      <w:pPr>
        <w:spacing w:after="0" w:line="240" w:lineRule="auto"/>
        <w:ind w:left="3118" w:right="3081"/>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Library Hours of Operation</w:t>
      </w:r>
    </w:p>
    <w:p w14:paraId="1A94D356" w14:textId="77777777" w:rsidR="00DC28E5" w:rsidRDefault="00DC28E5">
      <w:pPr>
        <w:spacing w:before="16" w:after="0" w:line="260" w:lineRule="auto"/>
        <w:rPr>
          <w:rFonts w:ascii="Times New Roman" w:eastAsia="Times New Roman" w:hAnsi="Times New Roman" w:cs="Times New Roman"/>
          <w:sz w:val="26"/>
          <w:szCs w:val="26"/>
        </w:rPr>
      </w:pPr>
    </w:p>
    <w:p w14:paraId="5A7C38FF" w14:textId="77777777" w:rsidR="00DC28E5" w:rsidRDefault="00000000">
      <w:pPr>
        <w:tabs>
          <w:tab w:val="left" w:pos="5420"/>
        </w:tabs>
        <w:spacing w:after="0" w:line="240" w:lineRule="auto"/>
        <w:ind w:left="2597" w:right="2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Monday through Friday</w:t>
      </w:r>
      <w:r>
        <w:rPr>
          <w:rFonts w:ascii="Times New Roman" w:eastAsia="Times New Roman" w:hAnsi="Times New Roman" w:cs="Times New Roman"/>
          <w:sz w:val="24"/>
          <w:szCs w:val="24"/>
        </w:rPr>
        <w:tab/>
        <w:t>1:00 p.m. - 8:00 p.m.</w:t>
      </w:r>
    </w:p>
    <w:p w14:paraId="6AA375A9" w14:textId="77777777" w:rsidR="00DC28E5" w:rsidRDefault="00000000">
      <w:pPr>
        <w:tabs>
          <w:tab w:val="left" w:pos="5420"/>
        </w:tabs>
        <w:spacing w:after="0" w:line="240" w:lineRule="auto"/>
        <w:ind w:left="2597" w:right="2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Saturday</w:t>
      </w:r>
      <w:r>
        <w:rPr>
          <w:rFonts w:ascii="Times New Roman" w:eastAsia="Times New Roman" w:hAnsi="Times New Roman" w:cs="Times New Roman"/>
          <w:sz w:val="24"/>
          <w:szCs w:val="24"/>
        </w:rPr>
        <w:tab/>
        <w:t>9 a.m. - 6 p.m.</w:t>
      </w:r>
    </w:p>
    <w:p w14:paraId="1BE5CB3C" w14:textId="77777777" w:rsidR="00DC28E5" w:rsidRDefault="00DC28E5">
      <w:pPr>
        <w:spacing w:before="5" w:after="0" w:line="150" w:lineRule="auto"/>
        <w:rPr>
          <w:rFonts w:ascii="Times New Roman" w:eastAsia="Times New Roman" w:hAnsi="Times New Roman" w:cs="Times New Roman"/>
          <w:sz w:val="15"/>
          <w:szCs w:val="15"/>
        </w:rPr>
      </w:pPr>
    </w:p>
    <w:p w14:paraId="59B2736B" w14:textId="77777777" w:rsidR="00DC28E5" w:rsidRDefault="00DC28E5">
      <w:pPr>
        <w:spacing w:after="0" w:line="200" w:lineRule="auto"/>
        <w:rPr>
          <w:rFonts w:ascii="Times New Roman" w:eastAsia="Times New Roman" w:hAnsi="Times New Roman" w:cs="Times New Roman"/>
          <w:sz w:val="20"/>
          <w:szCs w:val="20"/>
        </w:rPr>
      </w:pPr>
    </w:p>
    <w:p w14:paraId="2E02B9AC" w14:textId="77777777" w:rsidR="00DC28E5" w:rsidRDefault="00000000">
      <w:pPr>
        <w:spacing w:after="0" w:line="240" w:lineRule="auto"/>
        <w:ind w:left="3039" w:right="300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Library Holdings &amp; Location</w:t>
      </w:r>
    </w:p>
    <w:p w14:paraId="3999C13E" w14:textId="77777777" w:rsidR="00DC28E5" w:rsidRDefault="00DC28E5">
      <w:pPr>
        <w:spacing w:after="0" w:line="274" w:lineRule="auto"/>
        <w:ind w:left="113" w:right="-20"/>
        <w:rPr>
          <w:rFonts w:ascii="Times New Roman" w:eastAsia="Times New Roman" w:hAnsi="Times New Roman" w:cs="Times New Roman"/>
          <w:sz w:val="24"/>
          <w:szCs w:val="24"/>
        </w:rPr>
      </w:pPr>
    </w:p>
    <w:p w14:paraId="5A97457B" w14:textId="5CA2D747" w:rsidR="00DC28E5" w:rsidRDefault="0079511E">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00000">
        <w:rPr>
          <w:rFonts w:ascii="Times New Roman" w:eastAsia="Times New Roman" w:hAnsi="Times New Roman" w:cs="Times New Roman"/>
          <w:sz w:val="24"/>
          <w:szCs w:val="24"/>
        </w:rPr>
        <w:t>C</w:t>
      </w:r>
      <w:r w:rsidR="008D6460">
        <w:rPr>
          <w:rFonts w:ascii="Times New Roman" w:eastAsia="Times New Roman" w:hAnsi="Times New Roman" w:cs="Times New Roman"/>
          <w:sz w:val="24"/>
          <w:szCs w:val="24"/>
        </w:rPr>
        <w:t>TSB</w:t>
      </w:r>
      <w:r w:rsidR="008B7295">
        <w:rPr>
          <w:rFonts w:ascii="Times New Roman" w:eastAsia="Times New Roman" w:hAnsi="Times New Roman" w:cs="Times New Roman"/>
          <w:sz w:val="24"/>
          <w:szCs w:val="24"/>
        </w:rPr>
        <w:t xml:space="preserve"> campus</w:t>
      </w:r>
      <w:r w:rsidR="00000000">
        <w:rPr>
          <w:rFonts w:ascii="Times New Roman" w:eastAsia="Times New Roman" w:hAnsi="Times New Roman" w:cs="Times New Roman"/>
          <w:sz w:val="24"/>
          <w:szCs w:val="24"/>
        </w:rPr>
        <w:t xml:space="preserve"> library is located on the 3rd floor.  The library contains a wide variety</w:t>
      </w:r>
    </w:p>
    <w:p w14:paraId="78517757" w14:textId="0F678521"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of resource materials for student use</w:t>
      </w:r>
      <w:r w:rsidR="00692B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addition to computer stations with Wi-Fi Internet access, and study tables.  The library’s physical collection contains hundreds of books relevant to our business and accounting programs.  Students may use textbooks, dictionaries, encyclopedias, newspapers, and periodicals to research topics inside and outside of class and stay abreast of current events and industry trends.  The librarian is available to assist </w:t>
      </w:r>
      <w:r w:rsidR="004713C8">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with learning resources and data </w:t>
      </w:r>
      <w:r w:rsidR="00B50636">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search.  </w:t>
      </w:r>
    </w:p>
    <w:p w14:paraId="685C47E1" w14:textId="77777777" w:rsidR="00DC28E5" w:rsidRDefault="00DC28E5">
      <w:pPr>
        <w:spacing w:after="0" w:line="274" w:lineRule="auto"/>
        <w:ind w:left="113" w:right="-20"/>
        <w:rPr>
          <w:rFonts w:ascii="Times New Roman" w:eastAsia="Times New Roman" w:hAnsi="Times New Roman" w:cs="Times New Roman"/>
          <w:sz w:val="24"/>
          <w:szCs w:val="24"/>
        </w:rPr>
      </w:pPr>
    </w:p>
    <w:p w14:paraId="373E6592" w14:textId="767449C2"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t>
      </w:r>
      <w:r w:rsidR="004344E6">
        <w:rPr>
          <w:rFonts w:ascii="Times New Roman" w:eastAsia="Times New Roman" w:hAnsi="Times New Roman" w:cs="Times New Roman"/>
          <w:sz w:val="24"/>
          <w:szCs w:val="24"/>
        </w:rPr>
        <w:t>physical l</w:t>
      </w:r>
      <w:r>
        <w:rPr>
          <w:rFonts w:ascii="Times New Roman" w:eastAsia="Times New Roman" w:hAnsi="Times New Roman" w:cs="Times New Roman"/>
          <w:sz w:val="24"/>
          <w:szCs w:val="24"/>
        </w:rPr>
        <w:t xml:space="preserve">ibrary uses the honor system to allow students to check </w:t>
      </w:r>
      <w:r w:rsidR="00A74332">
        <w:rPr>
          <w:rFonts w:ascii="Times New Roman" w:eastAsia="Times New Roman" w:hAnsi="Times New Roman" w:cs="Times New Roman"/>
          <w:sz w:val="24"/>
          <w:szCs w:val="24"/>
        </w:rPr>
        <w:t xml:space="preserve">books </w:t>
      </w:r>
      <w:r w:rsidR="00AB6CBA">
        <w:rPr>
          <w:rFonts w:ascii="Times New Roman" w:eastAsia="Times New Roman" w:hAnsi="Times New Roman" w:cs="Times New Roman"/>
          <w:sz w:val="24"/>
          <w:szCs w:val="24"/>
        </w:rPr>
        <w:t>out of</w:t>
      </w:r>
      <w:r w:rsidR="00A74332">
        <w:rPr>
          <w:rFonts w:ascii="Times New Roman" w:eastAsia="Times New Roman" w:hAnsi="Times New Roman" w:cs="Times New Roman"/>
          <w:sz w:val="24"/>
          <w:szCs w:val="24"/>
        </w:rPr>
        <w:t>,</w:t>
      </w:r>
      <w:r w:rsidR="00AB6CBA">
        <w:rPr>
          <w:rFonts w:ascii="Times New Roman" w:eastAsia="Times New Roman" w:hAnsi="Times New Roman" w:cs="Times New Roman"/>
          <w:sz w:val="24"/>
          <w:szCs w:val="24"/>
        </w:rPr>
        <w:t xml:space="preserve"> and in to</w:t>
      </w:r>
      <w:r w:rsidR="00051C32">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library</w:t>
      </w:r>
      <w:r w:rsidR="004F39E6">
        <w:rPr>
          <w:rFonts w:ascii="Times New Roman" w:eastAsia="Times New Roman" w:hAnsi="Times New Roman" w:cs="Times New Roman"/>
          <w:sz w:val="24"/>
          <w:szCs w:val="24"/>
        </w:rPr>
        <w:t xml:space="preserve"> themse</w:t>
      </w:r>
      <w:r w:rsidR="00980DE1">
        <w:rPr>
          <w:rFonts w:ascii="Times New Roman" w:eastAsia="Times New Roman" w:hAnsi="Times New Roman" w:cs="Times New Roman"/>
          <w:sz w:val="24"/>
          <w:szCs w:val="24"/>
        </w:rPr>
        <w:t>lves</w:t>
      </w:r>
      <w:r>
        <w:rPr>
          <w:rFonts w:ascii="Times New Roman" w:eastAsia="Times New Roman" w:hAnsi="Times New Roman" w:cs="Times New Roman"/>
          <w:sz w:val="24"/>
          <w:szCs w:val="24"/>
        </w:rPr>
        <w:t xml:space="preserve">. </w:t>
      </w:r>
      <w:r w:rsidR="00FE30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tudents are trusted to sign out the books they </w:t>
      </w:r>
      <w:r w:rsidR="00FE306D">
        <w:rPr>
          <w:rFonts w:ascii="Times New Roman" w:eastAsia="Times New Roman" w:hAnsi="Times New Roman" w:cs="Times New Roman"/>
          <w:sz w:val="24"/>
          <w:szCs w:val="24"/>
        </w:rPr>
        <w:t>wan</w:t>
      </w:r>
      <w:r w:rsidR="00E413B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and </w:t>
      </w:r>
      <w:r w:rsidR="00E413B9">
        <w:rPr>
          <w:rFonts w:ascii="Times New Roman" w:eastAsia="Times New Roman" w:hAnsi="Times New Roman" w:cs="Times New Roman"/>
          <w:sz w:val="24"/>
          <w:szCs w:val="24"/>
        </w:rPr>
        <w:t xml:space="preserve">are expected </w:t>
      </w:r>
      <w:r>
        <w:rPr>
          <w:rFonts w:ascii="Times New Roman" w:eastAsia="Times New Roman" w:hAnsi="Times New Roman" w:cs="Times New Roman"/>
          <w:sz w:val="24"/>
          <w:szCs w:val="24"/>
        </w:rPr>
        <w:t xml:space="preserve">to </w:t>
      </w:r>
      <w:r w:rsidR="00E413B9">
        <w:rPr>
          <w:rFonts w:ascii="Times New Roman" w:eastAsia="Times New Roman" w:hAnsi="Times New Roman" w:cs="Times New Roman"/>
          <w:sz w:val="24"/>
          <w:szCs w:val="24"/>
        </w:rPr>
        <w:t xml:space="preserve">return </w:t>
      </w:r>
      <w:r w:rsidR="0047788E">
        <w:rPr>
          <w:rFonts w:ascii="Times New Roman" w:eastAsia="Times New Roman" w:hAnsi="Times New Roman" w:cs="Times New Roman"/>
          <w:sz w:val="24"/>
          <w:szCs w:val="24"/>
        </w:rPr>
        <w:t xml:space="preserve">them </w:t>
      </w:r>
      <w:r>
        <w:rPr>
          <w:rFonts w:ascii="Times New Roman" w:eastAsia="Times New Roman" w:hAnsi="Times New Roman" w:cs="Times New Roman"/>
          <w:sz w:val="24"/>
          <w:szCs w:val="24"/>
        </w:rPr>
        <w:t>promptly</w:t>
      </w:r>
      <w:r w:rsidR="00477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within </w:t>
      </w:r>
      <w:r w:rsidR="00051C3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3-week checkout period.  </w:t>
      </w:r>
    </w:p>
    <w:p w14:paraId="6FCB5BEA" w14:textId="77777777" w:rsidR="00DC28E5" w:rsidRDefault="00DC28E5">
      <w:pPr>
        <w:spacing w:after="0" w:line="274" w:lineRule="auto"/>
        <w:ind w:left="113" w:right="-20"/>
        <w:rPr>
          <w:rFonts w:ascii="Times New Roman" w:eastAsia="Times New Roman" w:hAnsi="Times New Roman" w:cs="Times New Roman"/>
          <w:sz w:val="24"/>
          <w:szCs w:val="24"/>
        </w:rPr>
      </w:pPr>
    </w:p>
    <w:p w14:paraId="679223F4" w14:textId="0799D1FC"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93EF8">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ibrary also offers students electronic resources </w:t>
      </w:r>
      <w:r w:rsidR="006C314C">
        <w:rPr>
          <w:rFonts w:ascii="Times New Roman" w:eastAsia="Times New Roman" w:hAnsi="Times New Roman" w:cs="Times New Roman"/>
          <w:sz w:val="24"/>
          <w:szCs w:val="24"/>
        </w:rPr>
        <w:t>through</w:t>
      </w:r>
      <w:r>
        <w:rPr>
          <w:rFonts w:ascii="Times New Roman" w:eastAsia="Times New Roman" w:hAnsi="Times New Roman" w:cs="Times New Roman"/>
          <w:sz w:val="24"/>
          <w:szCs w:val="24"/>
        </w:rPr>
        <w:t xml:space="preserve"> our online library </w:t>
      </w:r>
      <w:r w:rsidR="006C314C">
        <w:rPr>
          <w:rFonts w:ascii="Times New Roman" w:eastAsia="Times New Roman" w:hAnsi="Times New Roman" w:cs="Times New Roman"/>
          <w:sz w:val="24"/>
          <w:szCs w:val="24"/>
        </w:rPr>
        <w:t>called</w:t>
      </w:r>
      <w:r w:rsidR="00A77908">
        <w:rPr>
          <w:rFonts w:ascii="Times New Roman" w:eastAsia="Times New Roman" w:hAnsi="Times New Roman" w:cs="Times New Roman"/>
          <w:sz w:val="24"/>
          <w:szCs w:val="24"/>
        </w:rPr>
        <w:t xml:space="preserve"> LIRN (</w:t>
      </w:r>
      <w:r w:rsidR="00D46DCA">
        <w:rPr>
          <w:rFonts w:ascii="Times New Roman" w:eastAsia="Times New Roman" w:hAnsi="Times New Roman" w:cs="Times New Roman"/>
          <w:sz w:val="24"/>
          <w:szCs w:val="24"/>
        </w:rPr>
        <w:t>Library and Information Resources Networ</w:t>
      </w:r>
      <w:r w:rsidR="00D46DCA">
        <w:rPr>
          <w:rFonts w:ascii="Times New Roman" w:eastAsia="Times New Roman" w:hAnsi="Times New Roman" w:cs="Times New Roman"/>
          <w:sz w:val="24"/>
          <w:szCs w:val="24"/>
        </w:rPr>
        <w:t>k</w:t>
      </w:r>
      <w:r w:rsidR="00A77908">
        <w:rPr>
          <w:rFonts w:ascii="Times New Roman" w:eastAsia="Times New Roman" w:hAnsi="Times New Roman" w:cs="Times New Roman"/>
          <w:sz w:val="24"/>
          <w:szCs w:val="24"/>
        </w:rPr>
        <w:t xml:space="preserve">). </w:t>
      </w:r>
      <w:r w:rsidR="008216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LIRN</w:t>
      </w:r>
      <w:r w:rsidR="00687C24">
        <w:rPr>
          <w:rFonts w:ascii="Times New Roman" w:eastAsia="Times New Roman" w:hAnsi="Times New Roman" w:cs="Times New Roman"/>
          <w:sz w:val="24"/>
          <w:szCs w:val="24"/>
        </w:rPr>
        <w:t xml:space="preserve"> provides our students with access to</w:t>
      </w:r>
      <w:r>
        <w:rPr>
          <w:rFonts w:ascii="Times New Roman" w:eastAsia="Times New Roman" w:hAnsi="Times New Roman" w:cs="Times New Roman"/>
          <w:sz w:val="24"/>
          <w:szCs w:val="24"/>
        </w:rPr>
        <w:t xml:space="preserve"> </w:t>
      </w:r>
      <w:r w:rsidR="006A5121">
        <w:rPr>
          <w:rFonts w:ascii="Times New Roman" w:eastAsia="Times New Roman" w:hAnsi="Times New Roman" w:cs="Times New Roman"/>
          <w:sz w:val="24"/>
          <w:szCs w:val="24"/>
        </w:rPr>
        <w:t>hundreds of thousands of materials in various formats such as electronic books, journals, articles, databases, and multimedia</w:t>
      </w:r>
      <w:r w:rsidR="00FB0DDE">
        <w:rPr>
          <w:rFonts w:ascii="Times New Roman" w:eastAsia="Times New Roman" w:hAnsi="Times New Roman" w:cs="Times New Roman"/>
          <w:sz w:val="24"/>
          <w:szCs w:val="24"/>
        </w:rPr>
        <w:t xml:space="preserve"> </w:t>
      </w:r>
      <w:r w:rsidR="00392673">
        <w:rPr>
          <w:rFonts w:ascii="Times New Roman" w:eastAsia="Times New Roman" w:hAnsi="Times New Roman" w:cs="Times New Roman"/>
          <w:sz w:val="24"/>
          <w:szCs w:val="24"/>
        </w:rPr>
        <w:t>content</w:t>
      </w:r>
      <w:r w:rsidR="00392673">
        <w:rPr>
          <w:rFonts w:ascii="Times New Roman" w:eastAsia="Times New Roman" w:hAnsi="Times New Roman" w:cs="Times New Roman"/>
          <w:sz w:val="24"/>
          <w:szCs w:val="24"/>
        </w:rPr>
        <w:t xml:space="preserve"> </w:t>
      </w:r>
      <w:r w:rsidR="00FB0DDE">
        <w:rPr>
          <w:rFonts w:ascii="Times New Roman" w:eastAsia="Times New Roman" w:hAnsi="Times New Roman" w:cs="Times New Roman"/>
          <w:sz w:val="24"/>
          <w:szCs w:val="24"/>
        </w:rPr>
        <w:t>(</w:t>
      </w:r>
      <w:r w:rsidR="00604A08">
        <w:rPr>
          <w:rFonts w:ascii="Times New Roman" w:eastAsia="Times New Roman" w:hAnsi="Times New Roman" w:cs="Times New Roman"/>
          <w:sz w:val="24"/>
          <w:szCs w:val="24"/>
        </w:rPr>
        <w:t xml:space="preserve">i.e. </w:t>
      </w:r>
      <w:r w:rsidR="00FB0DDE">
        <w:rPr>
          <w:rFonts w:ascii="Times New Roman" w:eastAsia="Times New Roman" w:hAnsi="Times New Roman" w:cs="Times New Roman"/>
          <w:sz w:val="24"/>
          <w:szCs w:val="24"/>
        </w:rPr>
        <w:t>ebooks, e-journals, videos</w:t>
      </w:r>
      <w:r w:rsidR="00FB0DDE">
        <w:rPr>
          <w:rFonts w:ascii="Times New Roman" w:eastAsia="Times New Roman" w:hAnsi="Times New Roman" w:cs="Times New Roman"/>
          <w:sz w:val="24"/>
          <w:szCs w:val="24"/>
        </w:rPr>
        <w:t xml:space="preserve">, </w:t>
      </w:r>
      <w:r w:rsidR="00FB0DDE">
        <w:rPr>
          <w:rFonts w:ascii="Times New Roman" w:eastAsia="Times New Roman" w:hAnsi="Times New Roman" w:cs="Times New Roman"/>
          <w:sz w:val="24"/>
          <w:szCs w:val="24"/>
        </w:rPr>
        <w:t>music</w:t>
      </w:r>
      <w:r w:rsidR="00392673">
        <w:rPr>
          <w:rFonts w:ascii="Times New Roman" w:eastAsia="Times New Roman" w:hAnsi="Times New Roman" w:cs="Times New Roman"/>
          <w:sz w:val="24"/>
          <w:szCs w:val="24"/>
        </w:rPr>
        <w:t xml:space="preserve">, </w:t>
      </w:r>
      <w:r w:rsidR="00FB0DDE">
        <w:rPr>
          <w:rFonts w:ascii="Times New Roman" w:eastAsia="Times New Roman" w:hAnsi="Times New Roman" w:cs="Times New Roman"/>
          <w:sz w:val="24"/>
          <w:szCs w:val="24"/>
        </w:rPr>
        <w:t>images).</w:t>
      </w:r>
      <w:r w:rsidR="006A5121">
        <w:rPr>
          <w:rFonts w:ascii="Times New Roman" w:eastAsia="Times New Roman" w:hAnsi="Times New Roman" w:cs="Times New Roman"/>
          <w:sz w:val="24"/>
          <w:szCs w:val="24"/>
        </w:rPr>
        <w:t xml:space="preserve"> </w:t>
      </w:r>
      <w:r w:rsidR="00392673">
        <w:rPr>
          <w:rFonts w:ascii="Times New Roman" w:eastAsia="Times New Roman" w:hAnsi="Times New Roman" w:cs="Times New Roman"/>
          <w:sz w:val="24"/>
          <w:szCs w:val="24"/>
        </w:rPr>
        <w:t>These resources</w:t>
      </w:r>
      <w:r w:rsidR="008B18F9">
        <w:rPr>
          <w:rFonts w:ascii="Times New Roman" w:eastAsia="Times New Roman" w:hAnsi="Times New Roman" w:cs="Times New Roman"/>
          <w:sz w:val="24"/>
          <w:szCs w:val="24"/>
        </w:rPr>
        <w:t xml:space="preserve"> </w:t>
      </w:r>
      <w:r w:rsidR="001C1012">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readily available to students </w:t>
      </w:r>
      <w:r w:rsidR="001C1012">
        <w:rPr>
          <w:rFonts w:ascii="Times New Roman" w:eastAsia="Times New Roman" w:hAnsi="Times New Roman" w:cs="Times New Roman"/>
          <w:sz w:val="24"/>
          <w:szCs w:val="24"/>
        </w:rPr>
        <w:t>and can be</w:t>
      </w:r>
      <w:r>
        <w:rPr>
          <w:rFonts w:ascii="Times New Roman" w:eastAsia="Times New Roman" w:hAnsi="Times New Roman" w:cs="Times New Roman"/>
          <w:sz w:val="24"/>
          <w:szCs w:val="24"/>
        </w:rPr>
        <w:t xml:space="preserve"> access</w:t>
      </w:r>
      <w:r w:rsidR="001C101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anywhere </w:t>
      </w:r>
      <w:r w:rsidR="00424044">
        <w:rPr>
          <w:rFonts w:ascii="Times New Roman" w:eastAsia="Times New Roman" w:hAnsi="Times New Roman" w:cs="Times New Roman"/>
          <w:sz w:val="24"/>
          <w:szCs w:val="24"/>
        </w:rPr>
        <w:t>there is an</w:t>
      </w:r>
      <w:r>
        <w:rPr>
          <w:rFonts w:ascii="Times New Roman" w:eastAsia="Times New Roman" w:hAnsi="Times New Roman" w:cs="Times New Roman"/>
          <w:sz w:val="24"/>
          <w:szCs w:val="24"/>
        </w:rPr>
        <w:t xml:space="preserve"> internet connection</w:t>
      </w:r>
      <w:r w:rsidR="00FB0DDE">
        <w:rPr>
          <w:rFonts w:ascii="Times New Roman" w:eastAsia="Times New Roman" w:hAnsi="Times New Roman" w:cs="Times New Roman"/>
          <w:sz w:val="24"/>
          <w:szCs w:val="24"/>
        </w:rPr>
        <w:t>,</w:t>
      </w:r>
    </w:p>
    <w:p w14:paraId="6C7A42E5" w14:textId="77777777" w:rsidR="00DC28E5" w:rsidRDefault="00DC28E5">
      <w:pPr>
        <w:spacing w:after="0" w:line="274" w:lineRule="auto"/>
        <w:ind w:left="113" w:right="-20"/>
        <w:rPr>
          <w:rFonts w:ascii="Times New Roman" w:eastAsia="Times New Roman" w:hAnsi="Times New Roman" w:cs="Times New Roman"/>
          <w:sz w:val="24"/>
          <w:szCs w:val="24"/>
        </w:rPr>
      </w:pPr>
    </w:p>
    <w:p w14:paraId="296543AE" w14:textId="314BF0FC" w:rsidR="00DC28E5" w:rsidRDefault="00000000">
      <w:pPr>
        <w:spacing w:before="29" w:after="0" w:line="275" w:lineRule="auto"/>
        <w:ind w:left="113" w:righ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access </w:t>
      </w:r>
      <w:r w:rsidR="00424044">
        <w:rPr>
          <w:rFonts w:ascii="Times New Roman" w:eastAsia="Times New Roman" w:hAnsi="Times New Roman" w:cs="Times New Roman"/>
          <w:sz w:val="24"/>
          <w:szCs w:val="24"/>
        </w:rPr>
        <w:t>our online resources</w:t>
      </w:r>
      <w:r>
        <w:rPr>
          <w:rFonts w:ascii="Times New Roman" w:eastAsia="Times New Roman" w:hAnsi="Times New Roman" w:cs="Times New Roman"/>
          <w:sz w:val="24"/>
          <w:szCs w:val="24"/>
        </w:rPr>
        <w:t xml:space="preserve">, go to the LIRN homepage at </w:t>
      </w:r>
      <w:hyperlink r:id="rId8">
        <w:r>
          <w:rPr>
            <w:rFonts w:ascii="Times New Roman" w:eastAsia="Times New Roman" w:hAnsi="Times New Roman" w:cs="Times New Roman"/>
            <w:sz w:val="24"/>
            <w:szCs w:val="24"/>
          </w:rPr>
          <w:t xml:space="preserve">https://www.lirn.net </w:t>
        </w:r>
      </w:hyperlink>
      <w:r>
        <w:rPr>
          <w:rFonts w:ascii="Times New Roman" w:eastAsia="Times New Roman" w:hAnsi="Times New Roman" w:cs="Times New Roman"/>
          <w:sz w:val="24"/>
          <w:szCs w:val="24"/>
        </w:rPr>
        <w:t xml:space="preserve">and select the "Databases" button or go directly to  </w:t>
      </w:r>
      <w:hyperlink r:id="rId9">
        <w:r>
          <w:rPr>
            <w:rFonts w:ascii="Times New Roman" w:eastAsia="Times New Roman" w:hAnsi="Times New Roman" w:cs="Times New Roman"/>
            <w:sz w:val="24"/>
            <w:szCs w:val="24"/>
          </w:rPr>
          <w:t>https://www.lirn.net/databases</w:t>
        </w:r>
      </w:hyperlink>
      <w:r>
        <w:rPr>
          <w:rFonts w:ascii="Times New Roman" w:eastAsia="Times New Roman" w:hAnsi="Times New Roman" w:cs="Times New Roman"/>
          <w:sz w:val="24"/>
          <w:szCs w:val="24"/>
        </w:rPr>
        <w:t>; Enter</w:t>
      </w:r>
      <w:r w:rsidR="0091703E">
        <w:rPr>
          <w:rFonts w:ascii="Times New Roman" w:eastAsia="Times New Roman" w:hAnsi="Times New Roman" w:cs="Times New Roman"/>
          <w:sz w:val="24"/>
          <w:szCs w:val="24"/>
        </w:rPr>
        <w:t xml:space="preserve"> our</w:t>
      </w:r>
      <w:r>
        <w:rPr>
          <w:rFonts w:ascii="Times New Roman" w:eastAsia="Times New Roman" w:hAnsi="Times New Roman" w:cs="Times New Roman"/>
          <w:sz w:val="24"/>
          <w:szCs w:val="24"/>
        </w:rPr>
        <w:t xml:space="preserve"> institution</w:t>
      </w:r>
      <w:r w:rsidR="0091703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LIRN ID when prompted. Once you have logged in, the resources will appear on the LIRN Gateway Menu.</w:t>
      </w:r>
    </w:p>
    <w:p w14:paraId="2CE220AF" w14:textId="77777777" w:rsidR="00DC28E5" w:rsidRDefault="00DC28E5">
      <w:pPr>
        <w:spacing w:before="29" w:after="0" w:line="275" w:lineRule="auto"/>
        <w:ind w:left="113" w:right="440"/>
        <w:rPr>
          <w:rFonts w:ascii="Times New Roman" w:eastAsia="Times New Roman" w:hAnsi="Times New Roman" w:cs="Times New Roman"/>
          <w:sz w:val="24"/>
          <w:szCs w:val="24"/>
        </w:rPr>
      </w:pPr>
    </w:p>
    <w:p w14:paraId="7A0CB56F" w14:textId="1FC0E4EB" w:rsidR="00DC28E5" w:rsidRDefault="00000000">
      <w:pPr>
        <w:spacing w:before="29" w:after="0" w:line="275" w:lineRule="auto"/>
        <w:ind w:left="113" w:righ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on the LIRN Gateway Menu, there is a </w:t>
      </w:r>
      <w:r w:rsidR="00112CA8">
        <w:rPr>
          <w:rFonts w:ascii="Times New Roman" w:eastAsia="Times New Roman" w:hAnsi="Times New Roman" w:cs="Times New Roman"/>
          <w:sz w:val="24"/>
          <w:szCs w:val="24"/>
        </w:rPr>
        <w:t xml:space="preserve">single </w:t>
      </w:r>
      <w:r>
        <w:rPr>
          <w:rFonts w:ascii="Times New Roman" w:eastAsia="Times New Roman" w:hAnsi="Times New Roman" w:cs="Times New Roman"/>
          <w:sz w:val="24"/>
          <w:szCs w:val="24"/>
        </w:rPr>
        <w:t xml:space="preserve">search </w:t>
      </w:r>
      <w:r w:rsidR="00112CA8">
        <w:rPr>
          <w:rFonts w:ascii="Times New Roman" w:eastAsia="Times New Roman" w:hAnsi="Times New Roman" w:cs="Times New Roman"/>
          <w:sz w:val="24"/>
          <w:szCs w:val="24"/>
        </w:rPr>
        <w:t>feature</w:t>
      </w:r>
      <w:r>
        <w:rPr>
          <w:rFonts w:ascii="Times New Roman" w:eastAsia="Times New Roman" w:hAnsi="Times New Roman" w:cs="Times New Roman"/>
          <w:sz w:val="24"/>
          <w:szCs w:val="24"/>
        </w:rPr>
        <w:t xml:space="preserve"> that allows students to </w:t>
      </w:r>
      <w:r w:rsidR="00112CA8">
        <w:rPr>
          <w:rFonts w:ascii="Times New Roman" w:eastAsia="Times New Roman" w:hAnsi="Times New Roman" w:cs="Times New Roman"/>
          <w:sz w:val="24"/>
          <w:szCs w:val="24"/>
        </w:rPr>
        <w:t>search all vendors at once</w:t>
      </w:r>
      <w:r w:rsidR="00127CEA">
        <w:rPr>
          <w:rFonts w:ascii="Times New Roman" w:eastAsia="Times New Roman" w:hAnsi="Times New Roman" w:cs="Times New Roman"/>
          <w:sz w:val="24"/>
          <w:szCs w:val="24"/>
        </w:rPr>
        <w:t xml:space="preserve"> the LIRNSearch feature. Students will also be able to search individual databases by clicking on the desired database. </w:t>
      </w:r>
    </w:p>
    <w:p w14:paraId="549957B0" w14:textId="77777777" w:rsidR="00DC28E5" w:rsidRDefault="00DC28E5">
      <w:pPr>
        <w:spacing w:before="29" w:after="0" w:line="275" w:lineRule="auto"/>
        <w:ind w:left="113" w:right="440"/>
        <w:rPr>
          <w:rFonts w:ascii="Times New Roman" w:eastAsia="Times New Roman" w:hAnsi="Times New Roman" w:cs="Times New Roman"/>
          <w:sz w:val="24"/>
          <w:szCs w:val="24"/>
        </w:rPr>
      </w:pPr>
    </w:p>
    <w:p w14:paraId="19C5D83A" w14:textId="1009BA47" w:rsidR="00DC28E5" w:rsidRDefault="00000000">
      <w:pPr>
        <w:spacing w:before="29" w:after="0" w:line="275" w:lineRule="auto"/>
        <w:ind w:left="113" w:righ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default view for </w:t>
      </w:r>
      <w:r w:rsidR="00F10EAD">
        <w:rPr>
          <w:rFonts w:ascii="Times New Roman" w:eastAsia="Times New Roman" w:hAnsi="Times New Roman" w:cs="Times New Roman"/>
          <w:sz w:val="24"/>
          <w:szCs w:val="24"/>
        </w:rPr>
        <w:t xml:space="preserve">our LIRN </w:t>
      </w:r>
      <w:r>
        <w:rPr>
          <w:rFonts w:ascii="Times New Roman" w:eastAsia="Times New Roman" w:hAnsi="Times New Roman" w:cs="Times New Roman"/>
          <w:sz w:val="24"/>
          <w:szCs w:val="24"/>
        </w:rPr>
        <w:t xml:space="preserve">subscription </w:t>
      </w:r>
      <w:r w:rsidR="00F10EAD">
        <w:rPr>
          <w:rFonts w:ascii="Times New Roman" w:eastAsia="Times New Roman" w:hAnsi="Times New Roman" w:cs="Times New Roman"/>
          <w:sz w:val="24"/>
          <w:szCs w:val="24"/>
        </w:rPr>
        <w:t>is set at</w:t>
      </w:r>
      <w:r>
        <w:rPr>
          <w:rFonts w:ascii="Times New Roman" w:eastAsia="Times New Roman" w:hAnsi="Times New Roman" w:cs="Times New Roman"/>
          <w:sz w:val="24"/>
          <w:szCs w:val="24"/>
        </w:rPr>
        <w:t xml:space="preserve"> </w:t>
      </w:r>
      <w:r w:rsidR="004D005E">
        <w:rPr>
          <w:rFonts w:ascii="Times New Roman" w:eastAsia="Times New Roman" w:hAnsi="Times New Roman" w:cs="Times New Roman"/>
          <w:sz w:val="24"/>
          <w:szCs w:val="24"/>
        </w:rPr>
        <w:t>“</w:t>
      </w:r>
      <w:r>
        <w:rPr>
          <w:rFonts w:ascii="Times New Roman" w:eastAsia="Times New Roman" w:hAnsi="Times New Roman" w:cs="Times New Roman"/>
          <w:sz w:val="24"/>
          <w:szCs w:val="24"/>
        </w:rPr>
        <w:t>Subject view</w:t>
      </w:r>
      <w:r w:rsidR="004D00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can change this view during your </w:t>
      </w:r>
      <w:r w:rsidR="00580750">
        <w:rPr>
          <w:rFonts w:ascii="Times New Roman" w:eastAsia="Times New Roman" w:hAnsi="Times New Roman" w:cs="Times New Roman"/>
          <w:sz w:val="24"/>
          <w:szCs w:val="24"/>
        </w:rPr>
        <w:t>active</w:t>
      </w:r>
      <w:r>
        <w:rPr>
          <w:rFonts w:ascii="Times New Roman" w:eastAsia="Times New Roman" w:hAnsi="Times New Roman" w:cs="Times New Roman"/>
          <w:sz w:val="24"/>
          <w:szCs w:val="24"/>
        </w:rPr>
        <w:t xml:space="preserve"> session by clicking on one of the other tabs </w:t>
      </w:r>
      <w:r w:rsidR="00580750">
        <w:rPr>
          <w:rFonts w:ascii="Times New Roman" w:eastAsia="Times New Roman" w:hAnsi="Times New Roman" w:cs="Times New Roman"/>
          <w:sz w:val="24"/>
          <w:szCs w:val="24"/>
        </w:rPr>
        <w:t>“A</w:t>
      </w:r>
      <w:r>
        <w:rPr>
          <w:rFonts w:ascii="Times New Roman" w:eastAsia="Times New Roman" w:hAnsi="Times New Roman" w:cs="Times New Roman"/>
          <w:sz w:val="24"/>
          <w:szCs w:val="24"/>
        </w:rPr>
        <w:t>lphabetical</w:t>
      </w:r>
      <w:r w:rsidR="00580750">
        <w:rPr>
          <w:rFonts w:ascii="Times New Roman" w:eastAsia="Times New Roman" w:hAnsi="Times New Roman" w:cs="Times New Roman"/>
          <w:sz w:val="24"/>
          <w:szCs w:val="24"/>
        </w:rPr>
        <w:t xml:space="preserve">,” </w:t>
      </w:r>
      <w:r w:rsidR="001A2ED2">
        <w:rPr>
          <w:rFonts w:ascii="Times New Roman" w:eastAsia="Times New Roman" w:hAnsi="Times New Roman" w:cs="Times New Roman"/>
          <w:sz w:val="24"/>
          <w:szCs w:val="24"/>
        </w:rPr>
        <w:t>“S</w:t>
      </w:r>
      <w:r>
        <w:rPr>
          <w:rFonts w:ascii="Times New Roman" w:eastAsia="Times New Roman" w:hAnsi="Times New Roman" w:cs="Times New Roman"/>
          <w:sz w:val="24"/>
          <w:szCs w:val="24"/>
        </w:rPr>
        <w:t>imple,</w:t>
      </w:r>
      <w:r w:rsidR="001A2ED2">
        <w:rPr>
          <w:rFonts w:ascii="Times New Roman" w:eastAsia="Times New Roman" w:hAnsi="Times New Roman" w:cs="Times New Roman"/>
          <w:sz w:val="24"/>
          <w:szCs w:val="24"/>
        </w:rPr>
        <w:t>” or “V</w:t>
      </w:r>
      <w:r>
        <w:rPr>
          <w:rFonts w:ascii="Times New Roman" w:eastAsia="Times New Roman" w:hAnsi="Times New Roman" w:cs="Times New Roman"/>
          <w:sz w:val="24"/>
          <w:szCs w:val="24"/>
        </w:rPr>
        <w:t>endor</w:t>
      </w:r>
      <w:r w:rsidR="001A2E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04E204" w14:textId="77777777" w:rsidR="00DC28E5" w:rsidRDefault="00DC28E5">
      <w:pPr>
        <w:spacing w:before="29" w:after="0" w:line="275" w:lineRule="auto"/>
        <w:ind w:left="113" w:right="440"/>
        <w:rPr>
          <w:rFonts w:ascii="Times New Roman" w:eastAsia="Times New Roman" w:hAnsi="Times New Roman" w:cs="Times New Roman"/>
          <w:sz w:val="24"/>
          <w:szCs w:val="24"/>
        </w:rPr>
      </w:pPr>
    </w:p>
    <w:p w14:paraId="145F8F18" w14:textId="77777777" w:rsidR="00DC28E5" w:rsidRDefault="00000000">
      <w:pPr>
        <w:spacing w:before="29" w:after="0" w:line="275" w:lineRule="auto"/>
        <w:ind w:left="113" w:righ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Librarian staff has composed a YouTube Video that you might find useful. This can be found </w:t>
      </w:r>
      <w:r>
        <w:rPr>
          <w:rFonts w:ascii="Times New Roman" w:eastAsia="Times New Roman" w:hAnsi="Times New Roman" w:cs="Times New Roman"/>
          <w:sz w:val="24"/>
          <w:szCs w:val="24"/>
        </w:rPr>
        <w:lastRenderedPageBreak/>
        <w:t>on the LIRNotes channel (</w:t>
      </w:r>
      <w:hyperlink r:id="rId10">
        <w:r>
          <w:rPr>
            <w:rFonts w:ascii="Times New Roman" w:eastAsia="Times New Roman" w:hAnsi="Times New Roman" w:cs="Times New Roman"/>
            <w:sz w:val="24"/>
            <w:szCs w:val="24"/>
          </w:rPr>
          <w:t>https://www.youtube.com/watch?v=nl7tjhNMyFo</w:t>
        </w:r>
      </w:hyperlink>
      <w:r>
        <w:rPr>
          <w:rFonts w:ascii="Times New Roman" w:eastAsia="Times New Roman" w:hAnsi="Times New Roman" w:cs="Times New Roman"/>
          <w:sz w:val="24"/>
          <w:szCs w:val="24"/>
        </w:rPr>
        <w:t>).</w:t>
      </w:r>
    </w:p>
    <w:p w14:paraId="310144D1" w14:textId="77777777" w:rsidR="00DC28E5" w:rsidRDefault="00DC28E5">
      <w:pPr>
        <w:spacing w:after="0" w:line="274" w:lineRule="auto"/>
        <w:ind w:left="113" w:right="-20"/>
        <w:rPr>
          <w:rFonts w:ascii="Times New Roman" w:eastAsia="Times New Roman" w:hAnsi="Times New Roman" w:cs="Times New Roman"/>
          <w:sz w:val="24"/>
          <w:szCs w:val="24"/>
        </w:rPr>
      </w:pPr>
    </w:p>
    <w:p w14:paraId="18B9C924" w14:textId="77777777" w:rsidR="00DC28E5" w:rsidRDefault="00DC28E5">
      <w:pPr>
        <w:spacing w:after="0" w:line="240" w:lineRule="auto"/>
        <w:ind w:left="95" w:right="238"/>
        <w:rPr>
          <w:rFonts w:ascii="Times New Roman" w:eastAsia="Times New Roman" w:hAnsi="Times New Roman" w:cs="Times New Roman"/>
          <w:sz w:val="24"/>
          <w:szCs w:val="24"/>
        </w:rPr>
      </w:pPr>
    </w:p>
    <w:p w14:paraId="2A661AEF" w14:textId="77777777" w:rsidR="00DC28E5" w:rsidRDefault="00000000">
      <w:pPr>
        <w:spacing w:after="0" w:line="240" w:lineRule="auto"/>
        <w:ind w:left="95" w:right="238"/>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06632BEF" wp14:editId="2599124B">
            <wp:extent cx="2742303" cy="578971"/>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742303" cy="578971"/>
                    </a:xfrm>
                    <a:prstGeom prst="rect">
                      <a:avLst/>
                    </a:prstGeom>
                    <a:ln/>
                  </pic:spPr>
                </pic:pic>
              </a:graphicData>
            </a:graphic>
          </wp:inline>
        </w:drawing>
      </w:r>
    </w:p>
    <w:p w14:paraId="2A2406C9" w14:textId="77777777" w:rsidR="00DC28E5" w:rsidRDefault="00DC28E5">
      <w:pPr>
        <w:spacing w:after="0" w:line="200" w:lineRule="auto"/>
        <w:rPr>
          <w:rFonts w:ascii="Times New Roman" w:eastAsia="Times New Roman" w:hAnsi="Times New Roman" w:cs="Times New Roman"/>
          <w:sz w:val="20"/>
          <w:szCs w:val="20"/>
        </w:rPr>
      </w:pPr>
    </w:p>
    <w:p w14:paraId="43251D31" w14:textId="77777777" w:rsidR="00DC28E5" w:rsidRDefault="00DC28E5">
      <w:pPr>
        <w:spacing w:before="18" w:after="0" w:line="240" w:lineRule="auto"/>
        <w:rPr>
          <w:rFonts w:ascii="Times New Roman" w:eastAsia="Times New Roman" w:hAnsi="Times New Roman" w:cs="Times New Roman"/>
          <w:sz w:val="20"/>
          <w:szCs w:val="20"/>
        </w:rPr>
      </w:pPr>
    </w:p>
    <w:p w14:paraId="01DDC848" w14:textId="77777777" w:rsidR="00DC28E5" w:rsidRDefault="00000000">
      <w:pPr>
        <w:spacing w:after="0" w:line="240" w:lineRule="auto"/>
        <w:ind w:left="3258" w:right="-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The Classification System</w:t>
      </w:r>
    </w:p>
    <w:p w14:paraId="34591FB7" w14:textId="77777777" w:rsidR="00DC28E5" w:rsidRDefault="00DC28E5">
      <w:pPr>
        <w:spacing w:before="5" w:after="0" w:line="150" w:lineRule="auto"/>
        <w:rPr>
          <w:rFonts w:ascii="Times New Roman" w:eastAsia="Times New Roman" w:hAnsi="Times New Roman" w:cs="Times New Roman"/>
          <w:sz w:val="15"/>
          <w:szCs w:val="15"/>
        </w:rPr>
      </w:pPr>
    </w:p>
    <w:p w14:paraId="5A2273BE" w14:textId="77777777" w:rsidR="00DC28E5" w:rsidRDefault="00DC28E5">
      <w:pPr>
        <w:spacing w:after="0" w:line="200" w:lineRule="auto"/>
        <w:rPr>
          <w:rFonts w:ascii="Times New Roman" w:eastAsia="Times New Roman" w:hAnsi="Times New Roman" w:cs="Times New Roman"/>
          <w:sz w:val="20"/>
          <w:szCs w:val="20"/>
        </w:rPr>
      </w:pPr>
    </w:p>
    <w:p w14:paraId="76BF1CB5" w14:textId="53114C9D" w:rsidR="00DC28E5" w:rsidRDefault="00577FBB">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E95B13">
        <w:rPr>
          <w:rFonts w:ascii="Times New Roman" w:eastAsia="Times New Roman" w:hAnsi="Times New Roman" w:cs="Times New Roman"/>
          <w:sz w:val="24"/>
          <w:szCs w:val="24"/>
        </w:rPr>
        <w:t>TSB c</w:t>
      </w:r>
      <w:r w:rsidR="00000000">
        <w:rPr>
          <w:rFonts w:ascii="Times New Roman" w:eastAsia="Times New Roman" w:hAnsi="Times New Roman" w:cs="Times New Roman"/>
          <w:sz w:val="24"/>
          <w:szCs w:val="24"/>
        </w:rPr>
        <w:t>ampus library uses the Library of Congress classification system (LC).</w:t>
      </w:r>
    </w:p>
    <w:p w14:paraId="1CBD400C" w14:textId="77777777"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system of classification is used by most college and School libraries. The LC system arranges</w:t>
      </w:r>
    </w:p>
    <w:p w14:paraId="234EBC3E" w14:textId="77777777" w:rsidR="00DC28E5" w:rsidRDefault="00000000">
      <w:pPr>
        <w:spacing w:before="7" w:after="0" w:line="274" w:lineRule="auto"/>
        <w:ind w:left="113" w:right="136"/>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into subject areas and allows books or media on the same subject to be placed together on the shelves. Each item is assigned a call number which consists of a series of letters and numbers:</w:t>
      </w:r>
    </w:p>
    <w:p w14:paraId="1E984CA0" w14:textId="77777777" w:rsidR="00DC28E5" w:rsidRDefault="00DC28E5">
      <w:pPr>
        <w:spacing w:before="14" w:after="0" w:line="260" w:lineRule="auto"/>
        <w:rPr>
          <w:rFonts w:ascii="Times New Roman" w:eastAsia="Times New Roman" w:hAnsi="Times New Roman" w:cs="Times New Roman"/>
          <w:sz w:val="26"/>
          <w:szCs w:val="26"/>
        </w:rPr>
      </w:pPr>
    </w:p>
    <w:p w14:paraId="53C04F25" w14:textId="77777777" w:rsidR="00DC28E5" w:rsidRDefault="00000000">
      <w:pPr>
        <w:tabs>
          <w:tab w:val="left" w:pos="1580"/>
        </w:tabs>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w:t>
      </w:r>
      <w:r>
        <w:rPr>
          <w:rFonts w:ascii="Times New Roman" w:eastAsia="Times New Roman" w:hAnsi="Times New Roman" w:cs="Times New Roman"/>
          <w:b/>
          <w:sz w:val="24"/>
          <w:szCs w:val="24"/>
        </w:rPr>
        <w:tab/>
        <w:t xml:space="preserve">GV </w:t>
      </w:r>
      <w:r>
        <w:rPr>
          <w:rFonts w:ascii="Times New Roman" w:eastAsia="Times New Roman" w:hAnsi="Times New Roman" w:cs="Times New Roman"/>
          <w:sz w:val="24"/>
          <w:szCs w:val="24"/>
        </w:rPr>
        <w:t>broad subject--RECREATION</w:t>
      </w:r>
    </w:p>
    <w:p w14:paraId="13A9210D" w14:textId="77777777" w:rsidR="00DC28E5" w:rsidRDefault="00000000">
      <w:pPr>
        <w:spacing w:before="2" w:after="0" w:line="240" w:lineRule="auto"/>
        <w:ind w:left="1247"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995 </w:t>
      </w:r>
      <w:r>
        <w:rPr>
          <w:rFonts w:ascii="Times New Roman" w:eastAsia="Times New Roman" w:hAnsi="Times New Roman" w:cs="Times New Roman"/>
          <w:sz w:val="24"/>
          <w:szCs w:val="24"/>
        </w:rPr>
        <w:t>further identifies the subject</w:t>
      </w:r>
    </w:p>
    <w:p w14:paraId="5A65A4B2" w14:textId="77777777" w:rsidR="00DC28E5" w:rsidRDefault="00000000">
      <w:pPr>
        <w:spacing w:after="0" w:line="274" w:lineRule="auto"/>
        <w:ind w:left="1247"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.B37 </w:t>
      </w:r>
      <w:r>
        <w:rPr>
          <w:rFonts w:ascii="Times New Roman" w:eastAsia="Times New Roman" w:hAnsi="Times New Roman" w:cs="Times New Roman"/>
          <w:sz w:val="24"/>
          <w:szCs w:val="24"/>
        </w:rPr>
        <w:t>B is the first letter of the author's last name, 37 further identifies the author</w:t>
      </w:r>
    </w:p>
    <w:p w14:paraId="086C2A9E" w14:textId="77777777" w:rsidR="00DC28E5" w:rsidRDefault="00DC28E5">
      <w:pPr>
        <w:spacing w:before="16" w:after="0" w:line="260" w:lineRule="auto"/>
        <w:rPr>
          <w:rFonts w:ascii="Times New Roman" w:eastAsia="Times New Roman" w:hAnsi="Times New Roman" w:cs="Times New Roman"/>
          <w:sz w:val="26"/>
          <w:szCs w:val="26"/>
        </w:rPr>
      </w:pPr>
    </w:p>
    <w:p w14:paraId="38AB9CBB" w14:textId="77777777" w:rsidR="00DC28E5" w:rsidRDefault="00000000">
      <w:pPr>
        <w:spacing w:after="0" w:line="240" w:lineRule="auto"/>
        <w:ind w:left="113" w:right="154"/>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have identified a call number, you can locate materials in separate areas of the Library. Generally, these areas are circulation, reference (REF or R) and media (VCR, VCT, DVD, EQ). NOTE: Oversize books are shelved in a separate area. Ask for assistance when looking for these books.</w:t>
      </w:r>
    </w:p>
    <w:p w14:paraId="2AA887A7" w14:textId="77777777" w:rsidR="00DC28E5" w:rsidRDefault="00DC28E5">
      <w:pPr>
        <w:spacing w:before="16" w:after="0" w:line="260" w:lineRule="auto"/>
        <w:rPr>
          <w:rFonts w:ascii="Times New Roman" w:eastAsia="Times New Roman" w:hAnsi="Times New Roman" w:cs="Times New Roman"/>
          <w:sz w:val="26"/>
          <w:szCs w:val="26"/>
        </w:rPr>
      </w:pPr>
    </w:p>
    <w:p w14:paraId="1E68E3B8" w14:textId="77777777" w:rsidR="00DC28E5" w:rsidRDefault="00000000">
      <w:pPr>
        <w:spacing w:after="0" w:line="240" w:lineRule="auto"/>
        <w:ind w:left="113" w:right="231"/>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and audiovisual materials let you know that they are shelved separately from circulating books because they have REF or other collection code above the call number. When you find the correct area, each shelf has designated signs with letters/numbers on the end panels. Locate the first letter of the call number (B for example) on the end panel. Then look for the second letter, if there is one. A single letter B would come before BC. BJ would come before BT, etc.</w:t>
      </w:r>
    </w:p>
    <w:p w14:paraId="38F4B959" w14:textId="77777777" w:rsidR="00DC28E5" w:rsidRDefault="00DC28E5">
      <w:pPr>
        <w:spacing w:before="3" w:after="0" w:line="170" w:lineRule="auto"/>
        <w:rPr>
          <w:rFonts w:ascii="Times New Roman" w:eastAsia="Times New Roman" w:hAnsi="Times New Roman" w:cs="Times New Roman"/>
          <w:sz w:val="17"/>
          <w:szCs w:val="17"/>
        </w:rPr>
      </w:pPr>
    </w:p>
    <w:p w14:paraId="1F776B51" w14:textId="77777777" w:rsidR="00DC28E5" w:rsidRDefault="00000000">
      <w:pPr>
        <w:spacing w:before="29"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Follow these two rules when you encounter decimals in a call number:</w:t>
      </w:r>
    </w:p>
    <w:p w14:paraId="435CD00D" w14:textId="3740BA86" w:rsidR="00DC28E5" w:rsidRDefault="00000000">
      <w:pPr>
        <w:spacing w:before="2"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Numbers that </w:t>
      </w:r>
      <w:r w:rsidR="00057428">
        <w:rPr>
          <w:rFonts w:ascii="Times New Roman" w:eastAsia="Times New Roman" w:hAnsi="Times New Roman" w:cs="Times New Roman"/>
          <w:sz w:val="24"/>
          <w:szCs w:val="24"/>
        </w:rPr>
        <w:t>precede</w:t>
      </w:r>
      <w:r>
        <w:rPr>
          <w:rFonts w:ascii="Times New Roman" w:eastAsia="Times New Roman" w:hAnsi="Times New Roman" w:cs="Times New Roman"/>
          <w:sz w:val="24"/>
          <w:szCs w:val="24"/>
        </w:rPr>
        <w:t xml:space="preserve"> a decimal are read as whole numbers.</w:t>
      </w:r>
    </w:p>
    <w:p w14:paraId="5AA66374" w14:textId="77777777"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Numbers that follow a decimal are read as decimals.</w:t>
      </w:r>
    </w:p>
    <w:p w14:paraId="3C424616" w14:textId="77777777" w:rsidR="00DC28E5" w:rsidRDefault="00DC28E5">
      <w:pPr>
        <w:spacing w:before="5" w:after="0" w:line="150" w:lineRule="auto"/>
        <w:rPr>
          <w:rFonts w:ascii="Times New Roman" w:eastAsia="Times New Roman" w:hAnsi="Times New Roman" w:cs="Times New Roman"/>
          <w:sz w:val="15"/>
          <w:szCs w:val="15"/>
        </w:rPr>
      </w:pPr>
    </w:p>
    <w:p w14:paraId="558797E0" w14:textId="77777777" w:rsidR="00DC28E5" w:rsidRDefault="00DC28E5">
      <w:pPr>
        <w:spacing w:after="0" w:line="200" w:lineRule="auto"/>
        <w:rPr>
          <w:rFonts w:ascii="Times New Roman" w:eastAsia="Times New Roman" w:hAnsi="Times New Roman" w:cs="Times New Roman"/>
          <w:sz w:val="20"/>
          <w:szCs w:val="20"/>
        </w:rPr>
      </w:pPr>
    </w:p>
    <w:p w14:paraId="4DDA5D11" w14:textId="77777777" w:rsidR="00DC28E5" w:rsidRDefault="00DC28E5">
      <w:pPr>
        <w:spacing w:after="0" w:line="200" w:lineRule="auto"/>
        <w:rPr>
          <w:rFonts w:ascii="Times New Roman" w:eastAsia="Times New Roman" w:hAnsi="Times New Roman" w:cs="Times New Roman"/>
          <w:sz w:val="20"/>
          <w:szCs w:val="20"/>
        </w:rPr>
      </w:pPr>
    </w:p>
    <w:p w14:paraId="4D313635" w14:textId="77777777" w:rsidR="00DC28E5" w:rsidRDefault="00000000">
      <w:pPr>
        <w:spacing w:after="0" w:line="271"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w:t>
      </w:r>
    </w:p>
    <w:tbl>
      <w:tblPr>
        <w:tblStyle w:val="a0"/>
        <w:tblW w:w="3978" w:type="dxa"/>
        <w:tblInd w:w="2200" w:type="dxa"/>
        <w:tblLayout w:type="fixed"/>
        <w:tblLook w:val="0000" w:firstRow="0" w:lastRow="0" w:firstColumn="0" w:lastColumn="0" w:noHBand="0" w:noVBand="0"/>
      </w:tblPr>
      <w:tblGrid>
        <w:gridCol w:w="481"/>
        <w:gridCol w:w="567"/>
        <w:gridCol w:w="703"/>
        <w:gridCol w:w="780"/>
        <w:gridCol w:w="745"/>
        <w:gridCol w:w="702"/>
      </w:tblGrid>
      <w:tr w:rsidR="00DC28E5" w14:paraId="2EFCF4DF" w14:textId="77777777">
        <w:trPr>
          <w:trHeight w:val="293"/>
        </w:trPr>
        <w:tc>
          <w:tcPr>
            <w:tcW w:w="481" w:type="dxa"/>
            <w:tcBorders>
              <w:top w:val="nil"/>
              <w:left w:val="nil"/>
              <w:bottom w:val="nil"/>
              <w:right w:val="nil"/>
            </w:tcBorders>
          </w:tcPr>
          <w:p w14:paraId="73F971B5" w14:textId="77777777" w:rsidR="00DC28E5" w:rsidRDefault="00000000">
            <w:pPr>
              <w:spacing w:before="2"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567" w:type="dxa"/>
            <w:tcBorders>
              <w:top w:val="nil"/>
              <w:left w:val="nil"/>
              <w:bottom w:val="nil"/>
              <w:right w:val="nil"/>
            </w:tcBorders>
          </w:tcPr>
          <w:p w14:paraId="438C2085" w14:textId="77777777" w:rsidR="00DC28E5" w:rsidRDefault="00000000">
            <w:pPr>
              <w:spacing w:before="2" w:after="0" w:line="240" w:lineRule="auto"/>
              <w:ind w:left="1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BC</w:t>
            </w:r>
          </w:p>
        </w:tc>
        <w:tc>
          <w:tcPr>
            <w:tcW w:w="703" w:type="dxa"/>
            <w:tcBorders>
              <w:top w:val="nil"/>
              <w:left w:val="nil"/>
              <w:bottom w:val="nil"/>
              <w:right w:val="nil"/>
            </w:tcBorders>
          </w:tcPr>
          <w:p w14:paraId="71C85A37" w14:textId="77777777" w:rsidR="00DC28E5" w:rsidRDefault="00000000">
            <w:pPr>
              <w:spacing w:before="2" w:after="0" w:line="240" w:lineRule="auto"/>
              <w:ind w:left="19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BJ</w:t>
            </w:r>
          </w:p>
        </w:tc>
        <w:tc>
          <w:tcPr>
            <w:tcW w:w="780" w:type="dxa"/>
            <w:tcBorders>
              <w:top w:val="nil"/>
              <w:left w:val="nil"/>
              <w:bottom w:val="nil"/>
              <w:right w:val="nil"/>
            </w:tcBorders>
          </w:tcPr>
          <w:p w14:paraId="2E39F042" w14:textId="77777777" w:rsidR="00DC28E5" w:rsidRDefault="00000000">
            <w:pPr>
              <w:spacing w:before="2" w:after="0" w:line="240" w:lineRule="auto"/>
              <w:ind w:left="1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BT</w:t>
            </w:r>
          </w:p>
        </w:tc>
        <w:tc>
          <w:tcPr>
            <w:tcW w:w="745" w:type="dxa"/>
            <w:tcBorders>
              <w:top w:val="nil"/>
              <w:left w:val="nil"/>
              <w:bottom w:val="nil"/>
              <w:right w:val="nil"/>
            </w:tcBorders>
          </w:tcPr>
          <w:p w14:paraId="7FC2EC9D" w14:textId="77777777" w:rsidR="00DC28E5" w:rsidRDefault="00000000">
            <w:pPr>
              <w:spacing w:before="2" w:after="0" w:line="240" w:lineRule="auto"/>
              <w:ind w:left="1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BT</w:t>
            </w:r>
          </w:p>
        </w:tc>
        <w:tc>
          <w:tcPr>
            <w:tcW w:w="702" w:type="dxa"/>
            <w:tcBorders>
              <w:top w:val="nil"/>
              <w:left w:val="nil"/>
              <w:bottom w:val="nil"/>
              <w:right w:val="nil"/>
            </w:tcBorders>
          </w:tcPr>
          <w:p w14:paraId="73FC3EAA" w14:textId="77777777" w:rsidR="00DC28E5" w:rsidRDefault="00000000">
            <w:pPr>
              <w:spacing w:before="2" w:after="0" w:line="240" w:lineRule="auto"/>
              <w:ind w:left="1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MT</w:t>
            </w:r>
          </w:p>
        </w:tc>
      </w:tr>
      <w:tr w:rsidR="00DC28E5" w14:paraId="3EB5BDFE" w14:textId="77777777">
        <w:trPr>
          <w:trHeight w:val="276"/>
        </w:trPr>
        <w:tc>
          <w:tcPr>
            <w:tcW w:w="481" w:type="dxa"/>
            <w:tcBorders>
              <w:top w:val="nil"/>
              <w:left w:val="nil"/>
              <w:bottom w:val="nil"/>
              <w:right w:val="nil"/>
            </w:tcBorders>
          </w:tcPr>
          <w:p w14:paraId="394AE541" w14:textId="77777777" w:rsidR="00DC28E5" w:rsidRDefault="00000000">
            <w:pPr>
              <w:spacing w:after="0" w:line="264"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567" w:type="dxa"/>
            <w:tcBorders>
              <w:top w:val="nil"/>
              <w:left w:val="nil"/>
              <w:bottom w:val="nil"/>
              <w:right w:val="nil"/>
            </w:tcBorders>
          </w:tcPr>
          <w:p w14:paraId="0949CB14" w14:textId="77777777" w:rsidR="00DC28E5" w:rsidRDefault="00000000">
            <w:pPr>
              <w:spacing w:after="0" w:line="264" w:lineRule="auto"/>
              <w:ind w:left="10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3" w:type="dxa"/>
            <w:tcBorders>
              <w:top w:val="nil"/>
              <w:left w:val="nil"/>
              <w:bottom w:val="nil"/>
              <w:right w:val="nil"/>
            </w:tcBorders>
          </w:tcPr>
          <w:p w14:paraId="6F007749" w14:textId="77777777" w:rsidR="00DC28E5" w:rsidRDefault="00000000">
            <w:pPr>
              <w:spacing w:after="0" w:line="264" w:lineRule="auto"/>
              <w:ind w:left="13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780" w:type="dxa"/>
            <w:tcBorders>
              <w:top w:val="nil"/>
              <w:left w:val="nil"/>
              <w:bottom w:val="nil"/>
              <w:right w:val="nil"/>
            </w:tcBorders>
          </w:tcPr>
          <w:p w14:paraId="7FED0E1F" w14:textId="77777777" w:rsidR="00DC28E5" w:rsidRDefault="00000000">
            <w:pPr>
              <w:spacing w:after="0" w:line="264" w:lineRule="auto"/>
              <w:ind w:left="1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160.4</w:t>
            </w:r>
          </w:p>
        </w:tc>
        <w:tc>
          <w:tcPr>
            <w:tcW w:w="745" w:type="dxa"/>
            <w:tcBorders>
              <w:top w:val="nil"/>
              <w:left w:val="nil"/>
              <w:bottom w:val="nil"/>
              <w:right w:val="nil"/>
            </w:tcBorders>
          </w:tcPr>
          <w:p w14:paraId="4443BCF6" w14:textId="77777777" w:rsidR="00DC28E5" w:rsidRDefault="00000000">
            <w:pPr>
              <w:spacing w:after="0" w:line="264" w:lineRule="auto"/>
              <w:ind w:left="8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16.48</w:t>
            </w:r>
          </w:p>
        </w:tc>
        <w:tc>
          <w:tcPr>
            <w:tcW w:w="702" w:type="dxa"/>
            <w:tcBorders>
              <w:top w:val="nil"/>
              <w:left w:val="nil"/>
              <w:bottom w:val="nil"/>
              <w:right w:val="nil"/>
            </w:tcBorders>
          </w:tcPr>
          <w:p w14:paraId="75B51363" w14:textId="77777777" w:rsidR="00DC28E5" w:rsidRDefault="00000000">
            <w:pPr>
              <w:spacing w:after="0" w:line="264" w:lineRule="auto"/>
              <w:ind w:left="12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881.7</w:t>
            </w:r>
          </w:p>
        </w:tc>
      </w:tr>
      <w:tr w:rsidR="00DC28E5" w14:paraId="2E219F7E" w14:textId="77777777">
        <w:trPr>
          <w:trHeight w:val="357"/>
        </w:trPr>
        <w:tc>
          <w:tcPr>
            <w:tcW w:w="481" w:type="dxa"/>
            <w:tcBorders>
              <w:top w:val="nil"/>
              <w:left w:val="nil"/>
              <w:bottom w:val="nil"/>
              <w:right w:val="nil"/>
            </w:tcBorders>
          </w:tcPr>
          <w:p w14:paraId="5D468B05" w14:textId="77777777" w:rsidR="00DC28E5" w:rsidRDefault="00000000">
            <w:pPr>
              <w:spacing w:after="0" w:line="261"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.R4</w:t>
            </w:r>
          </w:p>
        </w:tc>
        <w:tc>
          <w:tcPr>
            <w:tcW w:w="567" w:type="dxa"/>
            <w:tcBorders>
              <w:top w:val="nil"/>
              <w:left w:val="nil"/>
              <w:bottom w:val="nil"/>
              <w:right w:val="nil"/>
            </w:tcBorders>
          </w:tcPr>
          <w:p w14:paraId="76501F2C" w14:textId="77777777" w:rsidR="00DC28E5" w:rsidRDefault="00000000">
            <w:pPr>
              <w:spacing w:after="0" w:line="261" w:lineRule="auto"/>
              <w:ind w:left="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c>
          <w:tcPr>
            <w:tcW w:w="703" w:type="dxa"/>
            <w:tcBorders>
              <w:top w:val="nil"/>
              <w:left w:val="nil"/>
              <w:bottom w:val="nil"/>
              <w:right w:val="nil"/>
            </w:tcBorders>
          </w:tcPr>
          <w:p w14:paraId="7AC8CB73" w14:textId="77777777" w:rsidR="00DC28E5" w:rsidRDefault="00000000">
            <w:pPr>
              <w:spacing w:after="0" w:line="261" w:lineRule="auto"/>
              <w:ind w:left="10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.T31</w:t>
            </w:r>
          </w:p>
        </w:tc>
        <w:tc>
          <w:tcPr>
            <w:tcW w:w="780" w:type="dxa"/>
            <w:tcBorders>
              <w:top w:val="nil"/>
              <w:left w:val="nil"/>
              <w:bottom w:val="nil"/>
              <w:right w:val="nil"/>
            </w:tcBorders>
          </w:tcPr>
          <w:p w14:paraId="0431ED59" w14:textId="77777777" w:rsidR="00DC28E5" w:rsidRDefault="00000000">
            <w:pPr>
              <w:spacing w:after="0" w:line="261" w:lineRule="auto"/>
              <w:ind w:left="1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.T62</w:t>
            </w:r>
          </w:p>
        </w:tc>
        <w:tc>
          <w:tcPr>
            <w:tcW w:w="745" w:type="dxa"/>
            <w:tcBorders>
              <w:top w:val="nil"/>
              <w:left w:val="nil"/>
              <w:bottom w:val="nil"/>
              <w:right w:val="nil"/>
            </w:tcBorders>
          </w:tcPr>
          <w:p w14:paraId="0A6B1879" w14:textId="77777777" w:rsidR="00DC28E5" w:rsidRDefault="00000000">
            <w:pPr>
              <w:spacing w:after="0" w:line="261" w:lineRule="auto"/>
              <w:ind w:left="1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.Z21</w:t>
            </w:r>
          </w:p>
        </w:tc>
        <w:tc>
          <w:tcPr>
            <w:tcW w:w="702" w:type="dxa"/>
            <w:tcBorders>
              <w:top w:val="nil"/>
              <w:left w:val="nil"/>
              <w:bottom w:val="nil"/>
              <w:right w:val="nil"/>
            </w:tcBorders>
          </w:tcPr>
          <w:p w14:paraId="499682B8" w14:textId="77777777" w:rsidR="00DC28E5" w:rsidRDefault="00000000">
            <w:pPr>
              <w:spacing w:after="0" w:line="261" w:lineRule="auto"/>
              <w:ind w:left="11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.A43</w:t>
            </w:r>
          </w:p>
        </w:tc>
      </w:tr>
    </w:tbl>
    <w:p w14:paraId="5AF065A9" w14:textId="77777777" w:rsidR="00DC28E5" w:rsidRDefault="00DC28E5">
      <w:pPr>
        <w:spacing w:before="2" w:after="0" w:line="150" w:lineRule="auto"/>
        <w:rPr>
          <w:rFonts w:ascii="Times New Roman" w:eastAsia="Times New Roman" w:hAnsi="Times New Roman" w:cs="Times New Roman"/>
          <w:sz w:val="15"/>
          <w:szCs w:val="15"/>
        </w:rPr>
      </w:pPr>
    </w:p>
    <w:p w14:paraId="5378E9C6" w14:textId="77777777" w:rsidR="00DC28E5" w:rsidRDefault="00000000">
      <w:pPr>
        <w:spacing w:before="29"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GUIDE TO THE LIBRARY OF CONGRESS CLASSIFICATION SYSTEM</w:t>
      </w:r>
    </w:p>
    <w:p w14:paraId="60AD218D" w14:textId="77777777" w:rsidR="00DC28E5" w:rsidRDefault="00DC28E5">
      <w:pPr>
        <w:spacing w:before="20" w:after="0" w:line="260" w:lineRule="auto"/>
        <w:rPr>
          <w:rFonts w:ascii="Times New Roman" w:eastAsia="Times New Roman" w:hAnsi="Times New Roman" w:cs="Times New Roman"/>
          <w:sz w:val="26"/>
          <w:szCs w:val="26"/>
        </w:rPr>
      </w:pPr>
    </w:p>
    <w:p w14:paraId="6CED0925"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A. General Works</w:t>
      </w:r>
    </w:p>
    <w:p w14:paraId="5C84B1FF"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AE - Encyclopedias</w:t>
      </w:r>
    </w:p>
    <w:p w14:paraId="69AD70A8"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AI - Indexes</w:t>
      </w:r>
    </w:p>
    <w:p w14:paraId="3DC7C1E3" w14:textId="77777777" w:rsidR="00DC28E5" w:rsidRDefault="00000000">
      <w:pPr>
        <w:spacing w:after="0" w:line="226"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AM - Museums</w:t>
      </w:r>
    </w:p>
    <w:p w14:paraId="3365E7AC"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AP - Periodicals</w:t>
      </w:r>
    </w:p>
    <w:p w14:paraId="677592E4"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AS - Academics</w:t>
      </w:r>
    </w:p>
    <w:p w14:paraId="249113C4" w14:textId="44E81610"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AY - Yearbooks, almanacs</w:t>
      </w:r>
    </w:p>
    <w:p w14:paraId="16A34F90" w14:textId="1230026F" w:rsidR="00E93471" w:rsidRDefault="00E93471">
      <w:pPr>
        <w:spacing w:after="0" w:line="240" w:lineRule="auto"/>
        <w:ind w:left="113" w:right="-20"/>
        <w:rPr>
          <w:rFonts w:ascii="Times New Roman" w:eastAsia="Times New Roman" w:hAnsi="Times New Roman" w:cs="Times New Roman"/>
          <w:sz w:val="20"/>
          <w:szCs w:val="20"/>
        </w:rPr>
      </w:pPr>
    </w:p>
    <w:p w14:paraId="56DA1BDD" w14:textId="77777777" w:rsidR="00E93471" w:rsidRDefault="00E93471">
      <w:pPr>
        <w:spacing w:after="0" w:line="240" w:lineRule="auto"/>
        <w:ind w:left="113" w:right="-20"/>
        <w:rPr>
          <w:rFonts w:ascii="Times New Roman" w:eastAsia="Times New Roman" w:hAnsi="Times New Roman" w:cs="Times New Roman"/>
          <w:sz w:val="20"/>
          <w:szCs w:val="20"/>
        </w:rPr>
      </w:pPr>
    </w:p>
    <w:p w14:paraId="6CAFFEFF" w14:textId="77777777" w:rsidR="00DC28E5" w:rsidRDefault="00DC28E5">
      <w:pPr>
        <w:spacing w:before="12" w:after="0" w:line="220" w:lineRule="auto"/>
        <w:rPr>
          <w:rFonts w:ascii="Times New Roman" w:eastAsia="Times New Roman" w:hAnsi="Times New Roman" w:cs="Times New Roman"/>
        </w:rPr>
      </w:pPr>
    </w:p>
    <w:p w14:paraId="36D670B4" w14:textId="77777777" w:rsidR="00DC28E5" w:rsidRDefault="00000000">
      <w:pPr>
        <w:spacing w:after="0" w:line="240" w:lineRule="auto"/>
        <w:ind w:left="113" w:right="7596"/>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B. Philosophy, Psychology, Religion </w:t>
      </w:r>
      <w:r>
        <w:rPr>
          <w:rFonts w:ascii="Times New Roman" w:eastAsia="Times New Roman" w:hAnsi="Times New Roman" w:cs="Times New Roman"/>
          <w:sz w:val="20"/>
          <w:szCs w:val="20"/>
        </w:rPr>
        <w:t>B - History &amp; systems of philosophy</w:t>
      </w:r>
    </w:p>
    <w:p w14:paraId="5BAE6ACD"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BC - Logic</w:t>
      </w:r>
    </w:p>
    <w:p w14:paraId="4D442A44"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BD - Speculative philosophy</w:t>
      </w:r>
    </w:p>
    <w:p w14:paraId="4B164CD7" w14:textId="77777777" w:rsidR="00DC28E5" w:rsidRDefault="00000000">
      <w:pPr>
        <w:spacing w:before="2" w:after="0" w:line="237" w:lineRule="auto"/>
        <w:ind w:left="113" w:right="8573"/>
        <w:rPr>
          <w:rFonts w:ascii="Times New Roman" w:eastAsia="Times New Roman" w:hAnsi="Times New Roman" w:cs="Times New Roman"/>
          <w:sz w:val="20"/>
          <w:szCs w:val="20"/>
        </w:rPr>
      </w:pPr>
      <w:r>
        <w:rPr>
          <w:rFonts w:ascii="Times New Roman" w:eastAsia="Times New Roman" w:hAnsi="Times New Roman" w:cs="Times New Roman"/>
          <w:sz w:val="20"/>
          <w:szCs w:val="20"/>
        </w:rPr>
        <w:t>BF - Psychology BH - Aesthetics BJ - Ethics</w:t>
      </w:r>
    </w:p>
    <w:p w14:paraId="318EC1A7" w14:textId="77777777" w:rsidR="00DC28E5" w:rsidRDefault="00000000">
      <w:pPr>
        <w:spacing w:before="1" w:after="0" w:line="240" w:lineRule="auto"/>
        <w:ind w:left="113" w:right="7707"/>
        <w:rPr>
          <w:rFonts w:ascii="Times New Roman" w:eastAsia="Times New Roman" w:hAnsi="Times New Roman" w:cs="Times New Roman"/>
          <w:sz w:val="20"/>
          <w:szCs w:val="20"/>
        </w:rPr>
      </w:pPr>
      <w:r>
        <w:rPr>
          <w:rFonts w:ascii="Times New Roman" w:eastAsia="Times New Roman" w:hAnsi="Times New Roman" w:cs="Times New Roman"/>
          <w:sz w:val="20"/>
          <w:szCs w:val="20"/>
        </w:rPr>
        <w:t>BL - Religions, mythology, rationalism</w:t>
      </w:r>
    </w:p>
    <w:p w14:paraId="4CA7EC93"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BM - Judaism</w:t>
      </w:r>
    </w:p>
    <w:p w14:paraId="612B9320" w14:textId="77777777" w:rsidR="00DC28E5" w:rsidRDefault="00000000">
      <w:pPr>
        <w:spacing w:after="0" w:line="240" w:lineRule="auto"/>
        <w:ind w:left="113" w:right="8163"/>
        <w:rPr>
          <w:rFonts w:ascii="Times New Roman" w:eastAsia="Times New Roman" w:hAnsi="Times New Roman" w:cs="Times New Roman"/>
          <w:sz w:val="20"/>
          <w:szCs w:val="20"/>
        </w:rPr>
      </w:pPr>
      <w:r>
        <w:rPr>
          <w:rFonts w:ascii="Times New Roman" w:eastAsia="Times New Roman" w:hAnsi="Times New Roman" w:cs="Times New Roman"/>
          <w:sz w:val="20"/>
          <w:szCs w:val="20"/>
        </w:rPr>
        <w:t>BP - Islam, Bahaism, Theosophy</w:t>
      </w:r>
    </w:p>
    <w:p w14:paraId="5FB816A7" w14:textId="77777777" w:rsidR="00DC28E5" w:rsidRDefault="00000000">
      <w:pPr>
        <w:spacing w:after="0" w:line="240" w:lineRule="auto"/>
        <w:ind w:left="113" w:right="7686"/>
        <w:rPr>
          <w:rFonts w:ascii="Times New Roman" w:eastAsia="Times New Roman" w:hAnsi="Times New Roman" w:cs="Times New Roman"/>
          <w:sz w:val="20"/>
          <w:szCs w:val="20"/>
        </w:rPr>
      </w:pPr>
      <w:r>
        <w:rPr>
          <w:rFonts w:ascii="Times New Roman" w:eastAsia="Times New Roman" w:hAnsi="Times New Roman" w:cs="Times New Roman"/>
          <w:sz w:val="20"/>
          <w:szCs w:val="20"/>
        </w:rPr>
        <w:t>BR - Christianity (General) BS - The Bible</w:t>
      </w:r>
    </w:p>
    <w:p w14:paraId="3449F151" w14:textId="77777777" w:rsidR="00DC28E5" w:rsidRDefault="00000000">
      <w:pPr>
        <w:spacing w:before="1" w:after="0" w:line="238" w:lineRule="auto"/>
        <w:ind w:left="113" w:right="7866"/>
        <w:rPr>
          <w:rFonts w:ascii="Times New Roman" w:eastAsia="Times New Roman" w:hAnsi="Times New Roman" w:cs="Times New Roman"/>
          <w:sz w:val="20"/>
          <w:szCs w:val="20"/>
        </w:rPr>
      </w:pPr>
      <w:r>
        <w:rPr>
          <w:rFonts w:ascii="Times New Roman" w:eastAsia="Times New Roman" w:hAnsi="Times New Roman" w:cs="Times New Roman"/>
          <w:sz w:val="20"/>
          <w:szCs w:val="20"/>
        </w:rPr>
        <w:t>BT - Doctrinal theology BV - Practical theology BX - Denominations and Sects</w:t>
      </w:r>
    </w:p>
    <w:p w14:paraId="13BB7271" w14:textId="77777777" w:rsidR="00DC28E5" w:rsidRDefault="00DC28E5">
      <w:pPr>
        <w:spacing w:before="12" w:after="0" w:line="220" w:lineRule="auto"/>
        <w:rPr>
          <w:rFonts w:ascii="Times New Roman" w:eastAsia="Times New Roman" w:hAnsi="Times New Roman" w:cs="Times New Roman"/>
        </w:rPr>
      </w:pPr>
    </w:p>
    <w:p w14:paraId="19220D81" w14:textId="77777777" w:rsidR="00DC28E5" w:rsidRDefault="00000000">
      <w:pPr>
        <w:spacing w:after="0" w:line="242" w:lineRule="auto"/>
        <w:ind w:left="113" w:right="7604"/>
        <w:rPr>
          <w:rFonts w:ascii="Times New Roman" w:eastAsia="Times New Roman" w:hAnsi="Times New Roman" w:cs="Times New Roman"/>
          <w:sz w:val="24"/>
          <w:szCs w:val="24"/>
        </w:rPr>
      </w:pPr>
      <w:r>
        <w:rPr>
          <w:rFonts w:ascii="Times New Roman" w:eastAsia="Times New Roman" w:hAnsi="Times New Roman" w:cs="Times New Roman"/>
          <w:b/>
          <w:sz w:val="24"/>
          <w:szCs w:val="24"/>
        </w:rPr>
        <w:t>C. Auxiliary Sciences of History</w:t>
      </w:r>
    </w:p>
    <w:p w14:paraId="4A6CC709" w14:textId="77777777" w:rsidR="00DC28E5" w:rsidRDefault="00000000">
      <w:pPr>
        <w:spacing w:after="0" w:line="225"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CB - History of civilization &amp;</w:t>
      </w:r>
    </w:p>
    <w:p w14:paraId="4A1C6E73"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culture</w:t>
      </w:r>
    </w:p>
    <w:p w14:paraId="3FC604E0" w14:textId="77777777" w:rsidR="00DC28E5" w:rsidRDefault="00000000">
      <w:pPr>
        <w:spacing w:after="0" w:line="240" w:lineRule="auto"/>
        <w:ind w:left="113" w:right="7551"/>
        <w:rPr>
          <w:rFonts w:ascii="Times New Roman" w:eastAsia="Times New Roman" w:hAnsi="Times New Roman" w:cs="Times New Roman"/>
          <w:sz w:val="20"/>
          <w:szCs w:val="20"/>
        </w:rPr>
      </w:pPr>
      <w:r>
        <w:rPr>
          <w:rFonts w:ascii="Times New Roman" w:eastAsia="Times New Roman" w:hAnsi="Times New Roman" w:cs="Times New Roman"/>
          <w:sz w:val="20"/>
          <w:szCs w:val="20"/>
        </w:rPr>
        <w:t>CC - Archaeology (General) CD - Diplomacy, archives, seals</w:t>
      </w:r>
    </w:p>
    <w:p w14:paraId="2AB5C9B6" w14:textId="77777777" w:rsidR="00DC28E5" w:rsidRDefault="00000000">
      <w:pPr>
        <w:spacing w:after="0" w:line="240" w:lineRule="auto"/>
        <w:ind w:left="113" w:right="8459"/>
        <w:rPr>
          <w:rFonts w:ascii="Times New Roman" w:eastAsia="Times New Roman" w:hAnsi="Times New Roman" w:cs="Times New Roman"/>
          <w:sz w:val="20"/>
          <w:szCs w:val="20"/>
        </w:rPr>
      </w:pPr>
      <w:r>
        <w:rPr>
          <w:rFonts w:ascii="Times New Roman" w:eastAsia="Times New Roman" w:hAnsi="Times New Roman" w:cs="Times New Roman"/>
          <w:sz w:val="20"/>
          <w:szCs w:val="20"/>
        </w:rPr>
        <w:t>CE - Chronology CJ - Numismatics CN - Epigraphy CR - Heraldry</w:t>
      </w:r>
    </w:p>
    <w:p w14:paraId="1B0817C5" w14:textId="77777777" w:rsidR="00DC28E5" w:rsidRDefault="00000000">
      <w:pPr>
        <w:spacing w:before="73"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CS - Genealogy</w:t>
      </w:r>
    </w:p>
    <w:p w14:paraId="2084B370"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CT - Biography (General)</w:t>
      </w:r>
    </w:p>
    <w:p w14:paraId="1DE4A57C" w14:textId="77777777" w:rsidR="00DC28E5" w:rsidRDefault="00DC28E5">
      <w:pPr>
        <w:spacing w:before="18" w:after="0" w:line="220" w:lineRule="auto"/>
        <w:rPr>
          <w:rFonts w:ascii="Times New Roman" w:eastAsia="Times New Roman" w:hAnsi="Times New Roman" w:cs="Times New Roman"/>
        </w:rPr>
      </w:pPr>
    </w:p>
    <w:p w14:paraId="67AD38B2" w14:textId="77777777" w:rsidR="00DC28E5" w:rsidRDefault="00000000">
      <w:pPr>
        <w:spacing w:after="0" w:line="274" w:lineRule="auto"/>
        <w:ind w:left="113" w:right="7544"/>
        <w:rPr>
          <w:rFonts w:ascii="Times New Roman" w:eastAsia="Times New Roman" w:hAnsi="Times New Roman" w:cs="Times New Roman"/>
          <w:sz w:val="24"/>
          <w:szCs w:val="24"/>
        </w:rPr>
      </w:pPr>
      <w:r>
        <w:rPr>
          <w:rFonts w:ascii="Times New Roman" w:eastAsia="Times New Roman" w:hAnsi="Times New Roman" w:cs="Times New Roman"/>
          <w:b/>
          <w:sz w:val="24"/>
          <w:szCs w:val="24"/>
        </w:rPr>
        <w:t>D. History - General &amp; Eastern</w:t>
      </w:r>
    </w:p>
    <w:p w14:paraId="7B64FCC5" w14:textId="77777777" w:rsidR="00DC28E5" w:rsidRDefault="00000000">
      <w:pPr>
        <w:spacing w:before="2" w:after="0" w:line="230" w:lineRule="auto"/>
        <w:ind w:left="113" w:right="8185"/>
        <w:rPr>
          <w:rFonts w:ascii="Times New Roman" w:eastAsia="Times New Roman" w:hAnsi="Times New Roman" w:cs="Times New Roman"/>
          <w:sz w:val="20"/>
          <w:szCs w:val="20"/>
        </w:rPr>
      </w:pPr>
      <w:r>
        <w:rPr>
          <w:rFonts w:ascii="Times New Roman" w:eastAsia="Times New Roman" w:hAnsi="Times New Roman" w:cs="Times New Roman"/>
          <w:sz w:val="20"/>
          <w:szCs w:val="20"/>
        </w:rPr>
        <w:t>D - History (General) DA - Great Britain</w:t>
      </w:r>
    </w:p>
    <w:p w14:paraId="6C421849" w14:textId="77777777" w:rsidR="00DC28E5" w:rsidRDefault="00000000">
      <w:pPr>
        <w:spacing w:after="0" w:line="230" w:lineRule="auto"/>
        <w:ind w:left="113" w:right="7762"/>
        <w:rPr>
          <w:rFonts w:ascii="Times New Roman" w:eastAsia="Times New Roman" w:hAnsi="Times New Roman" w:cs="Times New Roman"/>
          <w:sz w:val="20"/>
          <w:szCs w:val="20"/>
        </w:rPr>
      </w:pPr>
      <w:r>
        <w:rPr>
          <w:rFonts w:ascii="Times New Roman" w:eastAsia="Times New Roman" w:hAnsi="Times New Roman" w:cs="Times New Roman"/>
          <w:sz w:val="20"/>
          <w:szCs w:val="20"/>
        </w:rPr>
        <w:t>DB - Austria, Czechoslovakia, Hungary DC - France</w:t>
      </w:r>
    </w:p>
    <w:p w14:paraId="3EAA9923" w14:textId="77777777" w:rsidR="00DC28E5" w:rsidRDefault="00000000">
      <w:pPr>
        <w:spacing w:after="0" w:line="222"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DD - Germany</w:t>
      </w:r>
    </w:p>
    <w:p w14:paraId="31C1ADDB" w14:textId="77777777" w:rsidR="00DC28E5" w:rsidRDefault="00000000">
      <w:pPr>
        <w:spacing w:after="0" w:line="240" w:lineRule="auto"/>
        <w:ind w:left="113" w:right="7559"/>
        <w:rPr>
          <w:rFonts w:ascii="Times New Roman" w:eastAsia="Times New Roman" w:hAnsi="Times New Roman" w:cs="Times New Roman"/>
          <w:sz w:val="20"/>
          <w:szCs w:val="20"/>
        </w:rPr>
      </w:pPr>
      <w:r>
        <w:rPr>
          <w:rFonts w:ascii="Times New Roman" w:eastAsia="Times New Roman" w:hAnsi="Times New Roman" w:cs="Times New Roman"/>
          <w:sz w:val="20"/>
          <w:szCs w:val="20"/>
        </w:rPr>
        <w:t>DE - Mediterranean, Greco- Roman world</w:t>
      </w:r>
    </w:p>
    <w:p w14:paraId="6E3771BD" w14:textId="77777777" w:rsidR="00DC28E5" w:rsidRDefault="00000000">
      <w:pPr>
        <w:spacing w:after="0" w:line="23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DF - Greece</w:t>
      </w:r>
    </w:p>
    <w:p w14:paraId="60134EED"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DG - Italy</w:t>
      </w:r>
    </w:p>
    <w:p w14:paraId="5FC7D042"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DH - DJ: The Benelux</w:t>
      </w:r>
    </w:p>
    <w:p w14:paraId="0F8D5EFA"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DK - Russia</w:t>
      </w:r>
    </w:p>
    <w:p w14:paraId="3D815EFC" w14:textId="77777777" w:rsidR="00DC28E5" w:rsidRDefault="00000000">
      <w:pPr>
        <w:spacing w:after="0" w:line="240" w:lineRule="auto"/>
        <w:ind w:left="113" w:right="8115"/>
        <w:rPr>
          <w:rFonts w:ascii="Times New Roman" w:eastAsia="Times New Roman" w:hAnsi="Times New Roman" w:cs="Times New Roman"/>
          <w:sz w:val="20"/>
          <w:szCs w:val="20"/>
        </w:rPr>
      </w:pPr>
      <w:r>
        <w:rPr>
          <w:rFonts w:ascii="Times New Roman" w:eastAsia="Times New Roman" w:hAnsi="Times New Roman" w:cs="Times New Roman"/>
          <w:sz w:val="20"/>
          <w:szCs w:val="20"/>
        </w:rPr>
        <w:t>DL - Northern Europe DP - Spain, Portugal DQ - Switzerland</w:t>
      </w:r>
    </w:p>
    <w:p w14:paraId="2725ABEF"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DR - Eastern Europe; Turkey</w:t>
      </w:r>
    </w:p>
    <w:p w14:paraId="6B41C71D" w14:textId="77777777" w:rsidR="00DC28E5" w:rsidRDefault="00000000">
      <w:pPr>
        <w:spacing w:after="0" w:line="226"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DS - Asia</w:t>
      </w:r>
    </w:p>
    <w:p w14:paraId="558094D3"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DS520-DS689: Southeast</w:t>
      </w:r>
    </w:p>
    <w:p w14:paraId="40DA5511"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Asia</w:t>
      </w:r>
    </w:p>
    <w:p w14:paraId="12FE5508"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DT - Africa</w:t>
      </w:r>
    </w:p>
    <w:p w14:paraId="4210BDF1" w14:textId="77777777" w:rsidR="00DC28E5" w:rsidRDefault="00000000">
      <w:pPr>
        <w:spacing w:after="0" w:line="240" w:lineRule="auto"/>
        <w:ind w:left="113" w:right="7442"/>
        <w:rPr>
          <w:rFonts w:ascii="Times New Roman" w:eastAsia="Times New Roman" w:hAnsi="Times New Roman" w:cs="Times New Roman"/>
          <w:sz w:val="20"/>
          <w:szCs w:val="20"/>
        </w:rPr>
      </w:pPr>
      <w:r>
        <w:rPr>
          <w:rFonts w:ascii="Times New Roman" w:eastAsia="Times New Roman" w:hAnsi="Times New Roman" w:cs="Times New Roman"/>
          <w:sz w:val="20"/>
          <w:szCs w:val="20"/>
        </w:rPr>
        <w:t>DU - Oceania, Australia, N.Z. DX - Gypsies</w:t>
      </w:r>
    </w:p>
    <w:p w14:paraId="17539C92" w14:textId="77777777" w:rsidR="00DC28E5" w:rsidRDefault="00DC28E5">
      <w:pPr>
        <w:spacing w:before="12" w:after="0" w:line="220" w:lineRule="auto"/>
        <w:rPr>
          <w:rFonts w:ascii="Times New Roman" w:eastAsia="Times New Roman" w:hAnsi="Times New Roman" w:cs="Times New Roman"/>
        </w:rPr>
      </w:pPr>
    </w:p>
    <w:p w14:paraId="7DAA5498" w14:textId="77777777" w:rsidR="00DC28E5" w:rsidRDefault="00000000">
      <w:pPr>
        <w:spacing w:after="0" w:line="239" w:lineRule="auto"/>
        <w:ind w:left="113" w:right="7579"/>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E &amp; F. History - Western Hemisphere </w:t>
      </w:r>
      <w:r>
        <w:rPr>
          <w:rFonts w:ascii="Times New Roman" w:eastAsia="Times New Roman" w:hAnsi="Times New Roman" w:cs="Times New Roman"/>
          <w:sz w:val="20"/>
          <w:szCs w:val="20"/>
        </w:rPr>
        <w:t>E - America (General), U.S.</w:t>
      </w:r>
    </w:p>
    <w:p w14:paraId="51D575FA" w14:textId="19D394B6" w:rsidR="0008742E" w:rsidRDefault="00000000">
      <w:pPr>
        <w:spacing w:before="1" w:after="0" w:line="239" w:lineRule="auto"/>
        <w:ind w:left="113" w:right="755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F1-F975 – U.S. local history F1001-F1140 </w:t>
      </w:r>
      <w:r w:rsidR="0008742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Canada</w:t>
      </w:r>
    </w:p>
    <w:p w14:paraId="5C9EC095" w14:textId="77777777" w:rsidR="00B8484F" w:rsidRDefault="00000000">
      <w:pPr>
        <w:spacing w:before="1" w:after="0" w:line="239" w:lineRule="auto"/>
        <w:ind w:left="113" w:right="755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F1201-F1392 - Mexico </w:t>
      </w:r>
    </w:p>
    <w:p w14:paraId="0A7C36F8" w14:textId="1CE6C84C" w:rsidR="00DC28E5" w:rsidRDefault="00000000">
      <w:pPr>
        <w:spacing w:before="1" w:after="0" w:line="239" w:lineRule="auto"/>
        <w:ind w:left="113" w:right="7551"/>
        <w:rPr>
          <w:rFonts w:ascii="Times New Roman" w:eastAsia="Times New Roman" w:hAnsi="Times New Roman" w:cs="Times New Roman"/>
          <w:sz w:val="20"/>
          <w:szCs w:val="20"/>
        </w:rPr>
      </w:pPr>
      <w:r>
        <w:rPr>
          <w:rFonts w:ascii="Times New Roman" w:eastAsia="Times New Roman" w:hAnsi="Times New Roman" w:cs="Times New Roman"/>
          <w:sz w:val="20"/>
          <w:szCs w:val="20"/>
        </w:rPr>
        <w:t>F1401-F3799 - Central and South American, the Caribbean area</w:t>
      </w:r>
    </w:p>
    <w:p w14:paraId="5A55835C" w14:textId="77777777" w:rsidR="00DC28E5" w:rsidRDefault="00DC28E5">
      <w:pPr>
        <w:spacing w:before="12" w:after="0" w:line="220" w:lineRule="auto"/>
        <w:rPr>
          <w:rFonts w:ascii="Times New Roman" w:eastAsia="Times New Roman" w:hAnsi="Times New Roman" w:cs="Times New Roman"/>
        </w:rPr>
      </w:pPr>
    </w:p>
    <w:p w14:paraId="1D9D5443" w14:textId="77777777" w:rsidR="00DC28E5" w:rsidRDefault="00000000">
      <w:pPr>
        <w:spacing w:after="0" w:line="240" w:lineRule="auto"/>
        <w:ind w:left="113" w:right="83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 Geography, Anthropology, Recreation</w:t>
      </w:r>
    </w:p>
    <w:p w14:paraId="37B66123" w14:textId="77777777" w:rsidR="00DC28E5" w:rsidRDefault="00000000">
      <w:pPr>
        <w:spacing w:before="3" w:after="0" w:line="237" w:lineRule="auto"/>
        <w:ind w:left="113" w:right="7585"/>
        <w:rPr>
          <w:rFonts w:ascii="Times New Roman" w:eastAsia="Times New Roman" w:hAnsi="Times New Roman" w:cs="Times New Roman"/>
          <w:sz w:val="20"/>
          <w:szCs w:val="20"/>
        </w:rPr>
      </w:pPr>
      <w:r>
        <w:rPr>
          <w:rFonts w:ascii="Times New Roman" w:eastAsia="Times New Roman" w:hAnsi="Times New Roman" w:cs="Times New Roman"/>
          <w:sz w:val="20"/>
          <w:szCs w:val="20"/>
        </w:rPr>
        <w:t>5G - Atlases, Globes, Maps GA - Mathematical geography, cartography</w:t>
      </w:r>
    </w:p>
    <w:p w14:paraId="6AB94A8A"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GB - Physical geography</w:t>
      </w:r>
    </w:p>
    <w:p w14:paraId="616D6D44" w14:textId="77777777" w:rsidR="00DC28E5" w:rsidRDefault="00000000">
      <w:pPr>
        <w:spacing w:after="0" w:line="240" w:lineRule="auto"/>
        <w:ind w:left="113" w:right="8184"/>
        <w:rPr>
          <w:rFonts w:ascii="Times New Roman" w:eastAsia="Times New Roman" w:hAnsi="Times New Roman" w:cs="Times New Roman"/>
          <w:sz w:val="20"/>
          <w:szCs w:val="20"/>
        </w:rPr>
      </w:pPr>
      <w:r>
        <w:rPr>
          <w:rFonts w:ascii="Times New Roman" w:eastAsia="Times New Roman" w:hAnsi="Times New Roman" w:cs="Times New Roman"/>
          <w:sz w:val="20"/>
          <w:szCs w:val="20"/>
        </w:rPr>
        <w:t>GC - Oceanography GF - Human ecology GN - Anthropology GR - Folklore</w:t>
      </w:r>
    </w:p>
    <w:p w14:paraId="5E7618F6" w14:textId="77777777" w:rsidR="00B8484F" w:rsidRDefault="00000000">
      <w:pPr>
        <w:spacing w:after="0" w:line="240" w:lineRule="auto"/>
        <w:ind w:left="113" w:right="76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GT - Manners and customs</w:t>
      </w:r>
    </w:p>
    <w:p w14:paraId="3E05C170" w14:textId="25C1C0A6" w:rsidR="00DC28E5" w:rsidRDefault="00000000">
      <w:pPr>
        <w:spacing w:after="0" w:line="240" w:lineRule="auto"/>
        <w:ind w:left="113" w:right="76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GV - Sports and recreation GV1580-GV1799 – Dance</w:t>
      </w:r>
    </w:p>
    <w:p w14:paraId="7DDAC990" w14:textId="77777777" w:rsidR="00DC28E5" w:rsidRDefault="00DC28E5">
      <w:pPr>
        <w:spacing w:before="11" w:after="0" w:line="220" w:lineRule="auto"/>
        <w:rPr>
          <w:rFonts w:ascii="Times New Roman" w:eastAsia="Times New Roman" w:hAnsi="Times New Roman" w:cs="Times New Roman"/>
        </w:rPr>
      </w:pPr>
    </w:p>
    <w:p w14:paraId="4D739E62"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 Social Sciences and</w:t>
      </w:r>
    </w:p>
    <w:p w14:paraId="67900637" w14:textId="77777777"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Business</w:t>
      </w:r>
    </w:p>
    <w:p w14:paraId="1B4B6C69"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 - Social Sciences (General)</w:t>
      </w:r>
    </w:p>
    <w:p w14:paraId="378AB85C" w14:textId="77777777" w:rsidR="00DC28E5" w:rsidRDefault="00000000">
      <w:pPr>
        <w:spacing w:before="73"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HA - Statistics</w:t>
      </w:r>
    </w:p>
    <w:p w14:paraId="5FCF6E72" w14:textId="77777777" w:rsidR="00DC28E5" w:rsidRDefault="00000000">
      <w:pPr>
        <w:spacing w:after="0" w:line="240" w:lineRule="auto"/>
        <w:ind w:left="113" w:right="80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HB - Economic theory HC - Economic history HD - Land, agriculture, communication</w:t>
      </w:r>
    </w:p>
    <w:p w14:paraId="33CD0121"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HE - Transportation</w:t>
      </w:r>
    </w:p>
    <w:p w14:paraId="5AB1102D"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HF - Commerce</w:t>
      </w:r>
    </w:p>
    <w:p w14:paraId="55C6693C"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HG - Finance</w:t>
      </w:r>
    </w:p>
    <w:p w14:paraId="37C0094D" w14:textId="77777777" w:rsidR="00DC28E5" w:rsidRDefault="00000000">
      <w:pPr>
        <w:spacing w:after="0" w:line="226"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HJ - Public finance</w:t>
      </w:r>
    </w:p>
    <w:p w14:paraId="5D319507"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HM - Sociology</w:t>
      </w:r>
    </w:p>
    <w:p w14:paraId="522F2760"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HN - Social history</w:t>
      </w:r>
    </w:p>
    <w:p w14:paraId="7606750C" w14:textId="77777777" w:rsidR="00DC28E5" w:rsidRDefault="00000000">
      <w:pPr>
        <w:spacing w:after="0" w:line="240" w:lineRule="auto"/>
        <w:ind w:left="113" w:right="7849"/>
        <w:rPr>
          <w:rFonts w:ascii="Times New Roman" w:eastAsia="Times New Roman" w:hAnsi="Times New Roman" w:cs="Times New Roman"/>
          <w:sz w:val="20"/>
          <w:szCs w:val="20"/>
        </w:rPr>
      </w:pPr>
      <w:r>
        <w:rPr>
          <w:rFonts w:ascii="Times New Roman" w:eastAsia="Times New Roman" w:hAnsi="Times New Roman" w:cs="Times New Roman"/>
          <w:sz w:val="20"/>
          <w:szCs w:val="20"/>
        </w:rPr>
        <w:t>HQ - Social groups; the family, marriage, women HS - Societies and clubs HV - Social pathology, criminology, welfare</w:t>
      </w:r>
    </w:p>
    <w:p w14:paraId="70C55221" w14:textId="77777777" w:rsidR="00DC28E5" w:rsidRDefault="00000000">
      <w:pPr>
        <w:spacing w:after="0" w:line="240" w:lineRule="auto"/>
        <w:ind w:left="113" w:right="7477"/>
        <w:rPr>
          <w:rFonts w:ascii="Times New Roman" w:eastAsia="Times New Roman" w:hAnsi="Times New Roman" w:cs="Times New Roman"/>
          <w:sz w:val="20"/>
          <w:szCs w:val="20"/>
        </w:rPr>
      </w:pPr>
      <w:r>
        <w:rPr>
          <w:rFonts w:ascii="Times New Roman" w:eastAsia="Times New Roman" w:hAnsi="Times New Roman" w:cs="Times New Roman"/>
          <w:sz w:val="20"/>
          <w:szCs w:val="20"/>
        </w:rPr>
        <w:t>HX - Socialism, communism, anarchism</w:t>
      </w:r>
    </w:p>
    <w:p w14:paraId="5CECB718" w14:textId="77777777" w:rsidR="00DC28E5" w:rsidRDefault="00000000">
      <w:pPr>
        <w:spacing w:before="1"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J. Political Science</w:t>
      </w:r>
    </w:p>
    <w:p w14:paraId="0038FE59" w14:textId="77777777" w:rsidR="00DC28E5" w:rsidRDefault="00000000">
      <w:pPr>
        <w:spacing w:after="0" w:line="227"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J - Official documents</w:t>
      </w:r>
    </w:p>
    <w:p w14:paraId="25823BA7" w14:textId="77777777" w:rsidR="00DC28E5" w:rsidRDefault="00000000">
      <w:pPr>
        <w:spacing w:before="1" w:after="0" w:line="240" w:lineRule="auto"/>
        <w:ind w:left="113" w:right="7535"/>
        <w:rPr>
          <w:rFonts w:ascii="Times New Roman" w:eastAsia="Times New Roman" w:hAnsi="Times New Roman" w:cs="Times New Roman"/>
          <w:sz w:val="20"/>
          <w:szCs w:val="20"/>
        </w:rPr>
      </w:pPr>
      <w:r>
        <w:rPr>
          <w:rFonts w:ascii="Times New Roman" w:eastAsia="Times New Roman" w:hAnsi="Times New Roman" w:cs="Times New Roman"/>
          <w:sz w:val="20"/>
          <w:szCs w:val="20"/>
        </w:rPr>
        <w:t>JA - Collections and general works</w:t>
      </w:r>
    </w:p>
    <w:p w14:paraId="10374CAA"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JC - Political theory</w:t>
      </w:r>
    </w:p>
    <w:p w14:paraId="3484D333" w14:textId="77777777" w:rsidR="00DC28E5" w:rsidRDefault="00000000">
      <w:pPr>
        <w:spacing w:after="0" w:line="240" w:lineRule="auto"/>
        <w:ind w:left="113" w:right="777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JF - Constitutional history JK - U.S. constitutional history</w:t>
      </w:r>
    </w:p>
    <w:p w14:paraId="66A72344" w14:textId="77777777" w:rsidR="00DC28E5" w:rsidRDefault="00000000">
      <w:pPr>
        <w:spacing w:after="0" w:line="225"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JS - Local government</w:t>
      </w:r>
    </w:p>
    <w:p w14:paraId="3500DC71" w14:textId="77777777" w:rsidR="00DC28E5" w:rsidRDefault="00000000">
      <w:pPr>
        <w:spacing w:before="1" w:after="0" w:line="240" w:lineRule="auto"/>
        <w:ind w:left="113" w:right="7974"/>
        <w:rPr>
          <w:rFonts w:ascii="Times New Roman" w:eastAsia="Times New Roman" w:hAnsi="Times New Roman" w:cs="Times New Roman"/>
          <w:sz w:val="20"/>
          <w:szCs w:val="20"/>
        </w:rPr>
      </w:pPr>
      <w:r>
        <w:rPr>
          <w:rFonts w:ascii="Times New Roman" w:eastAsia="Times New Roman" w:hAnsi="Times New Roman" w:cs="Times New Roman"/>
          <w:sz w:val="20"/>
          <w:szCs w:val="20"/>
        </w:rPr>
        <w:t>JX - International law &amp; Relations</w:t>
      </w:r>
    </w:p>
    <w:p w14:paraId="7D15B4BD" w14:textId="77777777" w:rsidR="00DC28E5" w:rsidRDefault="00DC28E5">
      <w:pPr>
        <w:spacing w:before="11" w:after="0" w:line="220" w:lineRule="auto"/>
        <w:rPr>
          <w:rFonts w:ascii="Times New Roman" w:eastAsia="Times New Roman" w:hAnsi="Times New Roman" w:cs="Times New Roman"/>
        </w:rPr>
      </w:pPr>
    </w:p>
    <w:p w14:paraId="44C3A0C2"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L. Education</w:t>
      </w:r>
    </w:p>
    <w:p w14:paraId="77D75BBE" w14:textId="77777777" w:rsidR="00A618AE" w:rsidRDefault="00000000">
      <w:pPr>
        <w:spacing w:before="2" w:after="0" w:line="238" w:lineRule="auto"/>
        <w:ind w:left="113" w:right="783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 - Education (General) </w:t>
      </w:r>
    </w:p>
    <w:p w14:paraId="1FFB141C" w14:textId="1011041C" w:rsidR="00DC28E5" w:rsidRDefault="00000000">
      <w:pPr>
        <w:spacing w:before="2" w:after="0" w:line="238" w:lineRule="auto"/>
        <w:ind w:left="113" w:right="7837"/>
        <w:rPr>
          <w:rFonts w:ascii="Times New Roman" w:eastAsia="Times New Roman" w:hAnsi="Times New Roman" w:cs="Times New Roman"/>
          <w:sz w:val="20"/>
          <w:szCs w:val="20"/>
        </w:rPr>
      </w:pPr>
      <w:r>
        <w:rPr>
          <w:rFonts w:ascii="Times New Roman" w:eastAsia="Times New Roman" w:hAnsi="Times New Roman" w:cs="Times New Roman"/>
          <w:sz w:val="20"/>
          <w:szCs w:val="20"/>
        </w:rPr>
        <w:t>LA - History of education LB - Theory and practice LC - Special aspects</w:t>
      </w:r>
    </w:p>
    <w:p w14:paraId="7E3F43A5" w14:textId="77777777" w:rsidR="00DC28E5" w:rsidRDefault="00000000">
      <w:pPr>
        <w:spacing w:after="0" w:line="240" w:lineRule="auto"/>
        <w:ind w:left="113" w:right="8306"/>
        <w:rPr>
          <w:rFonts w:ascii="Times New Roman" w:eastAsia="Times New Roman" w:hAnsi="Times New Roman" w:cs="Times New Roman"/>
          <w:sz w:val="20"/>
          <w:szCs w:val="20"/>
        </w:rPr>
      </w:pPr>
      <w:r>
        <w:rPr>
          <w:rFonts w:ascii="Times New Roman" w:eastAsia="Times New Roman" w:hAnsi="Times New Roman" w:cs="Times New Roman"/>
          <w:sz w:val="20"/>
          <w:szCs w:val="20"/>
        </w:rPr>
        <w:t>LD - Individual U.S. institutions</w:t>
      </w:r>
    </w:p>
    <w:p w14:paraId="5C130A19" w14:textId="77777777" w:rsidR="00DC28E5" w:rsidRDefault="00000000">
      <w:pPr>
        <w:spacing w:after="0" w:line="240" w:lineRule="auto"/>
        <w:ind w:left="113" w:right="8245"/>
        <w:rPr>
          <w:rFonts w:ascii="Times New Roman" w:eastAsia="Times New Roman" w:hAnsi="Times New Roman" w:cs="Times New Roman"/>
          <w:sz w:val="20"/>
          <w:szCs w:val="20"/>
        </w:rPr>
      </w:pPr>
      <w:r>
        <w:rPr>
          <w:rFonts w:ascii="Times New Roman" w:eastAsia="Times New Roman" w:hAnsi="Times New Roman" w:cs="Times New Roman"/>
          <w:sz w:val="20"/>
          <w:szCs w:val="20"/>
        </w:rPr>
        <w:t>LH – College/school publications</w:t>
      </w:r>
    </w:p>
    <w:p w14:paraId="61775658"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LJ - Student fraternities &amp;</w:t>
      </w:r>
    </w:p>
    <w:p w14:paraId="3A385213"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societies</w:t>
      </w:r>
    </w:p>
    <w:p w14:paraId="1DB17028"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LT - Textbooks (General)</w:t>
      </w:r>
    </w:p>
    <w:p w14:paraId="3B286C6C" w14:textId="77777777" w:rsidR="00DC28E5" w:rsidRDefault="00DC28E5">
      <w:pPr>
        <w:spacing w:before="12" w:after="0" w:line="220" w:lineRule="auto"/>
        <w:rPr>
          <w:rFonts w:ascii="Times New Roman" w:eastAsia="Times New Roman" w:hAnsi="Times New Roman" w:cs="Times New Roman"/>
        </w:rPr>
      </w:pPr>
    </w:p>
    <w:p w14:paraId="18D4466D"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4"/>
          <w:szCs w:val="24"/>
        </w:rPr>
        <w:t>Music</w:t>
      </w:r>
    </w:p>
    <w:p w14:paraId="229E7940" w14:textId="77777777" w:rsidR="00DC28E5" w:rsidRDefault="00000000">
      <w:pPr>
        <w:spacing w:after="0" w:line="227"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 - Music (General)</w:t>
      </w:r>
    </w:p>
    <w:p w14:paraId="1BA7134D" w14:textId="77777777" w:rsidR="00A618AE" w:rsidRDefault="00000000">
      <w:pPr>
        <w:spacing w:after="0" w:line="240" w:lineRule="auto"/>
        <w:ind w:left="113" w:right="7684"/>
        <w:rPr>
          <w:rFonts w:ascii="Times New Roman" w:eastAsia="Times New Roman" w:hAnsi="Times New Roman" w:cs="Times New Roman"/>
          <w:sz w:val="20"/>
          <w:szCs w:val="20"/>
        </w:rPr>
      </w:pPr>
      <w:r>
        <w:rPr>
          <w:rFonts w:ascii="Times New Roman" w:eastAsia="Times New Roman" w:hAnsi="Times New Roman" w:cs="Times New Roman"/>
          <w:sz w:val="20"/>
          <w:szCs w:val="20"/>
        </w:rPr>
        <w:t>ML - Literature of music</w:t>
      </w:r>
    </w:p>
    <w:p w14:paraId="349E41D3" w14:textId="1FAF33D0" w:rsidR="00DC28E5" w:rsidRDefault="00000000">
      <w:pPr>
        <w:spacing w:after="0" w:line="240" w:lineRule="auto"/>
        <w:ind w:left="113" w:right="7684"/>
        <w:rPr>
          <w:rFonts w:ascii="Times New Roman" w:eastAsia="Times New Roman" w:hAnsi="Times New Roman" w:cs="Times New Roman"/>
          <w:sz w:val="20"/>
          <w:szCs w:val="20"/>
        </w:rPr>
      </w:pPr>
      <w:r>
        <w:rPr>
          <w:rFonts w:ascii="Times New Roman" w:eastAsia="Times New Roman" w:hAnsi="Times New Roman" w:cs="Times New Roman"/>
          <w:sz w:val="20"/>
          <w:szCs w:val="20"/>
        </w:rPr>
        <w:t>MT - Music instruction and Study</w:t>
      </w:r>
    </w:p>
    <w:p w14:paraId="3650109F" w14:textId="77777777" w:rsidR="00DC28E5" w:rsidRDefault="00DC28E5">
      <w:pPr>
        <w:spacing w:before="12" w:after="0" w:line="220" w:lineRule="auto"/>
        <w:rPr>
          <w:rFonts w:ascii="Times New Roman" w:eastAsia="Times New Roman" w:hAnsi="Times New Roman" w:cs="Times New Roman"/>
        </w:rPr>
      </w:pPr>
    </w:p>
    <w:p w14:paraId="389A7CDA"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4"/>
          <w:szCs w:val="24"/>
        </w:rPr>
        <w:t>Fine Arts</w:t>
      </w:r>
    </w:p>
    <w:p w14:paraId="19B48FEA" w14:textId="77777777" w:rsidR="00DC28E5" w:rsidRDefault="00000000">
      <w:pPr>
        <w:spacing w:after="0" w:line="230" w:lineRule="auto"/>
        <w:ind w:left="113" w:right="7873"/>
        <w:rPr>
          <w:rFonts w:ascii="Times New Roman" w:eastAsia="Times New Roman" w:hAnsi="Times New Roman" w:cs="Times New Roman"/>
          <w:sz w:val="20"/>
          <w:szCs w:val="20"/>
        </w:rPr>
      </w:pPr>
      <w:r>
        <w:rPr>
          <w:rFonts w:ascii="Times New Roman" w:eastAsia="Times New Roman" w:hAnsi="Times New Roman" w:cs="Times New Roman"/>
          <w:sz w:val="20"/>
          <w:szCs w:val="20"/>
        </w:rPr>
        <w:t>N - Visual arts (General) NA - Architecture</w:t>
      </w:r>
    </w:p>
    <w:p w14:paraId="3F01B9E2" w14:textId="77777777" w:rsidR="00DC28E5" w:rsidRDefault="00000000">
      <w:pPr>
        <w:spacing w:after="0" w:line="227"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NB - Sculpture</w:t>
      </w:r>
    </w:p>
    <w:p w14:paraId="4044DD95" w14:textId="77777777" w:rsidR="00DC28E5" w:rsidRDefault="00000000">
      <w:pPr>
        <w:spacing w:after="0" w:line="240" w:lineRule="auto"/>
        <w:ind w:left="113" w:right="8076"/>
        <w:rPr>
          <w:rFonts w:ascii="Times New Roman" w:eastAsia="Times New Roman" w:hAnsi="Times New Roman" w:cs="Times New Roman"/>
          <w:sz w:val="20"/>
          <w:szCs w:val="20"/>
        </w:rPr>
      </w:pPr>
      <w:r>
        <w:rPr>
          <w:rFonts w:ascii="Times New Roman" w:eastAsia="Times New Roman" w:hAnsi="Times New Roman" w:cs="Times New Roman"/>
          <w:sz w:val="20"/>
          <w:szCs w:val="20"/>
        </w:rPr>
        <w:t>NC - Drawing, design, illustration</w:t>
      </w:r>
    </w:p>
    <w:p w14:paraId="2CF565BC"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ND - Painting</w:t>
      </w:r>
    </w:p>
    <w:p w14:paraId="5D4CB782"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NE - Print media</w:t>
      </w:r>
    </w:p>
    <w:p w14:paraId="6328EABD" w14:textId="77777777" w:rsidR="00DC28E5" w:rsidRDefault="00000000">
      <w:pPr>
        <w:spacing w:before="73" w:after="0" w:line="240" w:lineRule="auto"/>
        <w:ind w:left="113" w:right="7473"/>
        <w:rPr>
          <w:rFonts w:ascii="Times New Roman" w:eastAsia="Times New Roman" w:hAnsi="Times New Roman" w:cs="Times New Roman"/>
          <w:sz w:val="20"/>
          <w:szCs w:val="20"/>
        </w:rPr>
      </w:pPr>
      <w:r>
        <w:rPr>
          <w:rFonts w:ascii="Times New Roman" w:eastAsia="Times New Roman" w:hAnsi="Times New Roman" w:cs="Times New Roman"/>
          <w:sz w:val="20"/>
          <w:szCs w:val="20"/>
        </w:rPr>
        <w:t>NK - Decorative arts, applied arts</w:t>
      </w:r>
    </w:p>
    <w:p w14:paraId="33C23FCF"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NX - Arts in general</w:t>
      </w:r>
    </w:p>
    <w:p w14:paraId="3E16B84C" w14:textId="77777777" w:rsidR="00DC28E5" w:rsidRDefault="00DC28E5">
      <w:pPr>
        <w:spacing w:before="12" w:after="0" w:line="220" w:lineRule="auto"/>
        <w:rPr>
          <w:rFonts w:ascii="Times New Roman" w:eastAsia="Times New Roman" w:hAnsi="Times New Roman" w:cs="Times New Roman"/>
        </w:rPr>
      </w:pPr>
    </w:p>
    <w:p w14:paraId="08A91C1F"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4"/>
          <w:szCs w:val="24"/>
        </w:rPr>
        <w:t>Language and</w:t>
      </w:r>
    </w:p>
    <w:p w14:paraId="5AA882F0" w14:textId="77777777"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Literature</w:t>
      </w:r>
    </w:p>
    <w:p w14:paraId="0DB41B70"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 - Linguistics</w:t>
      </w:r>
    </w:p>
    <w:p w14:paraId="467EBA93" w14:textId="77777777" w:rsidR="003A0D65" w:rsidRDefault="00000000">
      <w:pPr>
        <w:spacing w:after="0" w:line="239" w:lineRule="auto"/>
        <w:ind w:left="113" w:right="752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 - Greek and Latin </w:t>
      </w:r>
    </w:p>
    <w:p w14:paraId="55BD0361" w14:textId="77777777" w:rsidR="003A0D65" w:rsidRDefault="00000000">
      <w:pPr>
        <w:spacing w:after="0" w:line="239" w:lineRule="auto"/>
        <w:ind w:left="113" w:right="752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PB - Modern European languages; Celtic languages </w:t>
      </w:r>
    </w:p>
    <w:p w14:paraId="218EFDB2" w14:textId="77777777" w:rsidR="003A0D65" w:rsidRDefault="00000000">
      <w:pPr>
        <w:spacing w:after="0" w:line="239" w:lineRule="auto"/>
        <w:ind w:left="113" w:right="7522"/>
        <w:rPr>
          <w:rFonts w:ascii="Times New Roman" w:eastAsia="Times New Roman" w:hAnsi="Times New Roman" w:cs="Times New Roman"/>
          <w:sz w:val="20"/>
          <w:szCs w:val="20"/>
        </w:rPr>
      </w:pPr>
      <w:r>
        <w:rPr>
          <w:rFonts w:ascii="Times New Roman" w:eastAsia="Times New Roman" w:hAnsi="Times New Roman" w:cs="Times New Roman"/>
          <w:sz w:val="20"/>
          <w:szCs w:val="20"/>
        </w:rPr>
        <w:t>PC - Romance languages</w:t>
      </w:r>
    </w:p>
    <w:p w14:paraId="518D60E4" w14:textId="05A74B18" w:rsidR="00DC28E5" w:rsidRDefault="00000000">
      <w:pPr>
        <w:spacing w:after="0" w:line="239" w:lineRule="auto"/>
        <w:ind w:left="113" w:right="7522"/>
        <w:rPr>
          <w:rFonts w:ascii="Times New Roman" w:eastAsia="Times New Roman" w:hAnsi="Times New Roman" w:cs="Times New Roman"/>
          <w:sz w:val="20"/>
          <w:szCs w:val="20"/>
        </w:rPr>
      </w:pPr>
      <w:r>
        <w:rPr>
          <w:rFonts w:ascii="Times New Roman" w:eastAsia="Times New Roman" w:hAnsi="Times New Roman" w:cs="Times New Roman"/>
          <w:sz w:val="20"/>
          <w:szCs w:val="20"/>
        </w:rPr>
        <w:t>PD - Old Germanic and Scandinavian languages</w:t>
      </w:r>
    </w:p>
    <w:p w14:paraId="37CAF66D"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PE - English language</w:t>
      </w:r>
    </w:p>
    <w:p w14:paraId="005C8726" w14:textId="77777777" w:rsidR="00DC28E5" w:rsidRDefault="00000000">
      <w:pPr>
        <w:spacing w:after="0" w:line="240" w:lineRule="auto"/>
        <w:ind w:left="113" w:right="7425"/>
        <w:rPr>
          <w:rFonts w:ascii="Times New Roman" w:eastAsia="Times New Roman" w:hAnsi="Times New Roman" w:cs="Times New Roman"/>
          <w:sz w:val="20"/>
          <w:szCs w:val="20"/>
        </w:rPr>
      </w:pPr>
      <w:r>
        <w:rPr>
          <w:rFonts w:ascii="Times New Roman" w:eastAsia="Times New Roman" w:hAnsi="Times New Roman" w:cs="Times New Roman"/>
          <w:sz w:val="20"/>
          <w:szCs w:val="20"/>
        </w:rPr>
        <w:t>PF - Dutch, Flemish, German languages</w:t>
      </w:r>
    </w:p>
    <w:p w14:paraId="78B95E38" w14:textId="77777777" w:rsidR="00DC28E5" w:rsidRDefault="00000000">
      <w:pPr>
        <w:spacing w:after="0" w:line="240" w:lineRule="auto"/>
        <w:ind w:left="113" w:right="7669"/>
        <w:rPr>
          <w:rFonts w:ascii="Times New Roman" w:eastAsia="Times New Roman" w:hAnsi="Times New Roman" w:cs="Times New Roman"/>
          <w:sz w:val="20"/>
          <w:szCs w:val="20"/>
        </w:rPr>
      </w:pPr>
      <w:r>
        <w:rPr>
          <w:rFonts w:ascii="Times New Roman" w:eastAsia="Times New Roman" w:hAnsi="Times New Roman" w:cs="Times New Roman"/>
          <w:sz w:val="20"/>
          <w:szCs w:val="20"/>
        </w:rPr>
        <w:t>PG - Slavic languages and literature</w:t>
      </w:r>
    </w:p>
    <w:p w14:paraId="7A608AFE" w14:textId="77777777" w:rsidR="00DC28E5" w:rsidRDefault="00000000">
      <w:pPr>
        <w:spacing w:after="0" w:line="240" w:lineRule="auto"/>
        <w:ind w:left="113" w:right="7881"/>
        <w:rPr>
          <w:rFonts w:ascii="Times New Roman" w:eastAsia="Times New Roman" w:hAnsi="Times New Roman" w:cs="Times New Roman"/>
          <w:sz w:val="20"/>
          <w:szCs w:val="20"/>
        </w:rPr>
      </w:pPr>
      <w:r>
        <w:rPr>
          <w:rFonts w:ascii="Times New Roman" w:eastAsia="Times New Roman" w:hAnsi="Times New Roman" w:cs="Times New Roman"/>
          <w:sz w:val="20"/>
          <w:szCs w:val="20"/>
        </w:rPr>
        <w:t>PJ - Middle Eastern languages and literature</w:t>
      </w:r>
    </w:p>
    <w:p w14:paraId="64C13C37" w14:textId="77777777" w:rsidR="00DC28E5" w:rsidRDefault="00000000">
      <w:pPr>
        <w:spacing w:before="7" w:after="0" w:line="226" w:lineRule="auto"/>
        <w:ind w:left="113" w:right="7540"/>
        <w:rPr>
          <w:rFonts w:ascii="Times New Roman" w:eastAsia="Times New Roman" w:hAnsi="Times New Roman" w:cs="Times New Roman"/>
          <w:sz w:val="20"/>
          <w:szCs w:val="20"/>
        </w:rPr>
      </w:pPr>
      <w:r>
        <w:rPr>
          <w:rFonts w:ascii="Times New Roman" w:eastAsia="Times New Roman" w:hAnsi="Times New Roman" w:cs="Times New Roman"/>
          <w:sz w:val="20"/>
          <w:szCs w:val="20"/>
        </w:rPr>
        <w:t>PK - Indo-Iranian languages and literature</w:t>
      </w:r>
    </w:p>
    <w:p w14:paraId="642FF341" w14:textId="77777777" w:rsidR="00DC28E5" w:rsidRDefault="00000000">
      <w:pPr>
        <w:spacing w:before="1" w:after="0" w:line="230" w:lineRule="auto"/>
        <w:ind w:left="113" w:right="747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 - East Asian, African, and Oceanic languages and </w:t>
      </w:r>
      <w:r>
        <w:rPr>
          <w:rFonts w:ascii="Times New Roman" w:eastAsia="Times New Roman" w:hAnsi="Times New Roman" w:cs="Times New Roman"/>
          <w:sz w:val="20"/>
          <w:szCs w:val="20"/>
        </w:rPr>
        <w:lastRenderedPageBreak/>
        <w:t>literature</w:t>
      </w:r>
    </w:p>
    <w:p w14:paraId="1E93E652" w14:textId="77777777" w:rsidR="00DC28E5" w:rsidRDefault="00000000">
      <w:pPr>
        <w:spacing w:after="0" w:line="227"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PM - American Indian;</w:t>
      </w:r>
    </w:p>
    <w:p w14:paraId="2AF7AC3C"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artificial languages</w:t>
      </w:r>
    </w:p>
    <w:p w14:paraId="7A974878" w14:textId="77777777" w:rsidR="00DC28E5" w:rsidRDefault="00000000">
      <w:pPr>
        <w:spacing w:before="1" w:after="0" w:line="240" w:lineRule="auto"/>
        <w:ind w:left="113" w:right="7736"/>
        <w:rPr>
          <w:rFonts w:ascii="Times New Roman" w:eastAsia="Times New Roman" w:hAnsi="Times New Roman" w:cs="Times New Roman"/>
          <w:sz w:val="20"/>
          <w:szCs w:val="20"/>
        </w:rPr>
      </w:pPr>
      <w:r>
        <w:rPr>
          <w:rFonts w:ascii="Times New Roman" w:eastAsia="Times New Roman" w:hAnsi="Times New Roman" w:cs="Times New Roman"/>
          <w:sz w:val="20"/>
          <w:szCs w:val="20"/>
        </w:rPr>
        <w:t>PN - Literature, literary history and collections PN1993-PN1996 - Motion Pictures</w:t>
      </w:r>
    </w:p>
    <w:p w14:paraId="6979FD6E" w14:textId="77777777" w:rsidR="00A75026" w:rsidRDefault="00000000">
      <w:pPr>
        <w:spacing w:after="0" w:line="239" w:lineRule="auto"/>
        <w:ind w:left="113" w:right="787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PQ - Romance literature PR - English literature </w:t>
      </w:r>
    </w:p>
    <w:p w14:paraId="18C41929" w14:textId="14F72CAF" w:rsidR="00DC28E5" w:rsidRDefault="00000000">
      <w:pPr>
        <w:spacing w:after="0" w:line="239" w:lineRule="auto"/>
        <w:ind w:left="113" w:right="7871"/>
        <w:rPr>
          <w:rFonts w:ascii="Times New Roman" w:eastAsia="Times New Roman" w:hAnsi="Times New Roman" w:cs="Times New Roman"/>
          <w:sz w:val="20"/>
          <w:szCs w:val="20"/>
        </w:rPr>
      </w:pPr>
      <w:r>
        <w:rPr>
          <w:rFonts w:ascii="Times New Roman" w:eastAsia="Times New Roman" w:hAnsi="Times New Roman" w:cs="Times New Roman"/>
          <w:sz w:val="20"/>
          <w:szCs w:val="20"/>
        </w:rPr>
        <w:t>PS - American literature PT - Germanic literature PZ - Children's literature</w:t>
      </w:r>
    </w:p>
    <w:p w14:paraId="3605ED39" w14:textId="77777777" w:rsidR="00DC28E5" w:rsidRDefault="00DC28E5">
      <w:pPr>
        <w:spacing w:before="12" w:after="0" w:line="220" w:lineRule="auto"/>
        <w:rPr>
          <w:rFonts w:ascii="Times New Roman" w:eastAsia="Times New Roman" w:hAnsi="Times New Roman" w:cs="Times New Roman"/>
        </w:rPr>
      </w:pPr>
    </w:p>
    <w:p w14:paraId="1C6A6772"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Pr>
          <w:rFonts w:ascii="Times New Roman" w:eastAsia="Times New Roman" w:hAnsi="Times New Roman" w:cs="Times New Roman"/>
          <w:b/>
          <w:sz w:val="24"/>
          <w:szCs w:val="24"/>
        </w:rPr>
        <w:t>Science</w:t>
      </w:r>
    </w:p>
    <w:p w14:paraId="390F3BAF" w14:textId="77777777" w:rsidR="00DC28E5" w:rsidRDefault="00000000">
      <w:pPr>
        <w:spacing w:before="1" w:after="0" w:line="240" w:lineRule="auto"/>
        <w:ind w:left="113" w:right="8084"/>
        <w:rPr>
          <w:rFonts w:ascii="Times New Roman" w:eastAsia="Times New Roman" w:hAnsi="Times New Roman" w:cs="Times New Roman"/>
          <w:sz w:val="20"/>
          <w:szCs w:val="20"/>
        </w:rPr>
      </w:pPr>
      <w:r>
        <w:rPr>
          <w:rFonts w:ascii="Times New Roman" w:eastAsia="Times New Roman" w:hAnsi="Times New Roman" w:cs="Times New Roman"/>
          <w:sz w:val="20"/>
          <w:szCs w:val="20"/>
        </w:rPr>
        <w:t>Q - Science (General) QA - Mathematics</w:t>
      </w:r>
    </w:p>
    <w:p w14:paraId="1871760E" w14:textId="77777777" w:rsidR="00DC28E5" w:rsidRDefault="00000000">
      <w:pPr>
        <w:spacing w:after="0" w:line="225"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QB - Astronomy</w:t>
      </w:r>
    </w:p>
    <w:p w14:paraId="741EA357" w14:textId="34A4A1AE" w:rsidR="00A75026" w:rsidRDefault="00000000">
      <w:pPr>
        <w:spacing w:before="1" w:after="0" w:line="240" w:lineRule="auto"/>
        <w:ind w:left="113" w:right="86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QC </w:t>
      </w:r>
      <w:r w:rsidR="00A7502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Physics</w:t>
      </w:r>
    </w:p>
    <w:p w14:paraId="53CAA384" w14:textId="32795646" w:rsidR="00DC28E5" w:rsidRDefault="00000000">
      <w:pPr>
        <w:spacing w:before="1" w:after="0" w:line="240" w:lineRule="auto"/>
        <w:ind w:left="113" w:right="8650"/>
        <w:rPr>
          <w:rFonts w:ascii="Times New Roman" w:eastAsia="Times New Roman" w:hAnsi="Times New Roman" w:cs="Times New Roman"/>
          <w:sz w:val="20"/>
          <w:szCs w:val="20"/>
        </w:rPr>
      </w:pPr>
      <w:r>
        <w:rPr>
          <w:rFonts w:ascii="Times New Roman" w:eastAsia="Times New Roman" w:hAnsi="Times New Roman" w:cs="Times New Roman"/>
          <w:sz w:val="20"/>
          <w:szCs w:val="20"/>
        </w:rPr>
        <w:t>QD - Chemistry QE - Geology</w:t>
      </w:r>
    </w:p>
    <w:p w14:paraId="1FEFF425"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QH - Natural History</w:t>
      </w:r>
    </w:p>
    <w:p w14:paraId="44EB9B87" w14:textId="77777777" w:rsidR="00780396" w:rsidRDefault="00000000">
      <w:pPr>
        <w:spacing w:after="0" w:line="240" w:lineRule="auto"/>
        <w:ind w:left="113" w:right="887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 </w:t>
      </w:r>
    </w:p>
    <w:p w14:paraId="5375E637" w14:textId="73EF786B" w:rsidR="00DC28E5" w:rsidRDefault="00000000">
      <w:pPr>
        <w:spacing w:after="0" w:line="240" w:lineRule="auto"/>
        <w:ind w:left="113" w:right="8871"/>
        <w:rPr>
          <w:rFonts w:ascii="Times New Roman" w:eastAsia="Times New Roman" w:hAnsi="Times New Roman" w:cs="Times New Roman"/>
          <w:sz w:val="20"/>
          <w:szCs w:val="20"/>
        </w:rPr>
      </w:pPr>
      <w:r>
        <w:rPr>
          <w:rFonts w:ascii="Times New Roman" w:eastAsia="Times New Roman" w:hAnsi="Times New Roman" w:cs="Times New Roman"/>
          <w:sz w:val="20"/>
          <w:szCs w:val="20"/>
        </w:rPr>
        <w:t>QK - Botany QL - Zoology</w:t>
      </w:r>
    </w:p>
    <w:p w14:paraId="6D0D9D5A"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QM - Human Anatomy</w:t>
      </w:r>
    </w:p>
    <w:p w14:paraId="3E5A6993"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QP - Physiology</w:t>
      </w:r>
    </w:p>
    <w:p w14:paraId="2D910B30"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QR - Microbiology</w:t>
      </w:r>
    </w:p>
    <w:p w14:paraId="306701A9" w14:textId="77777777" w:rsidR="00DC28E5" w:rsidRDefault="00DC28E5">
      <w:pPr>
        <w:spacing w:before="7" w:after="0" w:line="220" w:lineRule="auto"/>
        <w:rPr>
          <w:rFonts w:ascii="Times New Roman" w:eastAsia="Times New Roman" w:hAnsi="Times New Roman" w:cs="Times New Roman"/>
        </w:rPr>
      </w:pPr>
    </w:p>
    <w:p w14:paraId="7AB78656"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Pr>
          <w:rFonts w:ascii="Times New Roman" w:eastAsia="Times New Roman" w:hAnsi="Times New Roman" w:cs="Times New Roman"/>
          <w:b/>
          <w:sz w:val="24"/>
          <w:szCs w:val="24"/>
        </w:rPr>
        <w:t>Medicine</w:t>
      </w:r>
    </w:p>
    <w:p w14:paraId="6DA97831"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 - Medicine</w:t>
      </w:r>
    </w:p>
    <w:p w14:paraId="1974DFD2" w14:textId="77777777" w:rsidR="00DC28E5" w:rsidRDefault="00000000">
      <w:pPr>
        <w:spacing w:after="0" w:line="240" w:lineRule="auto"/>
        <w:ind w:left="113" w:right="8066"/>
        <w:rPr>
          <w:rFonts w:ascii="Times New Roman" w:eastAsia="Times New Roman" w:hAnsi="Times New Roman" w:cs="Times New Roman"/>
          <w:sz w:val="20"/>
          <w:szCs w:val="20"/>
        </w:rPr>
      </w:pPr>
      <w:r>
        <w:rPr>
          <w:rFonts w:ascii="Times New Roman" w:eastAsia="Times New Roman" w:hAnsi="Times New Roman" w:cs="Times New Roman"/>
          <w:sz w:val="20"/>
          <w:szCs w:val="20"/>
        </w:rPr>
        <w:t>RA - Public aspects of medicine</w:t>
      </w:r>
    </w:p>
    <w:p w14:paraId="33BB440C" w14:textId="77777777" w:rsidR="00DC28E5" w:rsidRDefault="00000000">
      <w:pPr>
        <w:spacing w:after="0" w:line="23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RB - Pathology</w:t>
      </w:r>
    </w:p>
    <w:p w14:paraId="322E4226" w14:textId="77777777" w:rsidR="00DC28E5" w:rsidRDefault="00000000">
      <w:pPr>
        <w:spacing w:before="73"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RC - Internal Medicine</w:t>
      </w:r>
    </w:p>
    <w:p w14:paraId="33AC71B7"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RD - Surgery</w:t>
      </w:r>
    </w:p>
    <w:p w14:paraId="79933F03"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RE - Ophthalmology</w:t>
      </w:r>
    </w:p>
    <w:p w14:paraId="20E54583" w14:textId="77777777" w:rsidR="00DC28E5" w:rsidRDefault="00000000">
      <w:pPr>
        <w:spacing w:after="0" w:line="240" w:lineRule="auto"/>
        <w:ind w:left="113" w:right="7796"/>
        <w:rPr>
          <w:rFonts w:ascii="Times New Roman" w:eastAsia="Times New Roman" w:hAnsi="Times New Roman" w:cs="Times New Roman"/>
          <w:sz w:val="20"/>
          <w:szCs w:val="20"/>
        </w:rPr>
      </w:pPr>
      <w:r>
        <w:rPr>
          <w:rFonts w:ascii="Times New Roman" w:eastAsia="Times New Roman" w:hAnsi="Times New Roman" w:cs="Times New Roman"/>
          <w:sz w:val="20"/>
          <w:szCs w:val="20"/>
        </w:rPr>
        <w:t>RF - Otorhinolaryngology RG - Gynecology and obstetrics</w:t>
      </w:r>
    </w:p>
    <w:p w14:paraId="16A869F7"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RJ - Pediatrics</w:t>
      </w:r>
    </w:p>
    <w:p w14:paraId="55F5E51F"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RK - Dentistry</w:t>
      </w:r>
    </w:p>
    <w:p w14:paraId="5563BF89" w14:textId="77777777" w:rsidR="00DC28E5" w:rsidRDefault="00000000">
      <w:pPr>
        <w:spacing w:after="0" w:line="226"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RL - Dermatology</w:t>
      </w:r>
    </w:p>
    <w:p w14:paraId="6EB7CC79"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RM - Therapeutics;</w:t>
      </w:r>
    </w:p>
    <w:p w14:paraId="1C2C38C4"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pharmacology</w:t>
      </w:r>
    </w:p>
    <w:p w14:paraId="678A85F3" w14:textId="77777777" w:rsidR="00DC28E5" w:rsidRDefault="00000000">
      <w:pPr>
        <w:spacing w:after="0" w:line="240" w:lineRule="auto"/>
        <w:ind w:left="113" w:right="7559"/>
        <w:rPr>
          <w:rFonts w:ascii="Times New Roman" w:eastAsia="Times New Roman" w:hAnsi="Times New Roman" w:cs="Times New Roman"/>
          <w:sz w:val="20"/>
          <w:szCs w:val="20"/>
        </w:rPr>
      </w:pPr>
      <w:r>
        <w:rPr>
          <w:rFonts w:ascii="Times New Roman" w:eastAsia="Times New Roman" w:hAnsi="Times New Roman" w:cs="Times New Roman"/>
          <w:sz w:val="20"/>
          <w:szCs w:val="20"/>
        </w:rPr>
        <w:t>RS - Pharmacy and material medica</w:t>
      </w:r>
    </w:p>
    <w:p w14:paraId="4841B7CF"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RT - Nursing</w:t>
      </w:r>
    </w:p>
    <w:p w14:paraId="1C3555B2"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RX - Homeopathy</w:t>
      </w:r>
    </w:p>
    <w:p w14:paraId="45254ACE"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RZ - Other systems of</w:t>
      </w:r>
    </w:p>
    <w:p w14:paraId="42B3A311"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Medicine</w:t>
      </w:r>
    </w:p>
    <w:p w14:paraId="0083A20A" w14:textId="77777777" w:rsidR="00DC28E5" w:rsidRDefault="00DC28E5">
      <w:pPr>
        <w:spacing w:before="15" w:after="0" w:line="260" w:lineRule="auto"/>
        <w:rPr>
          <w:rFonts w:ascii="Times New Roman" w:eastAsia="Times New Roman" w:hAnsi="Times New Roman" w:cs="Times New Roman"/>
          <w:sz w:val="26"/>
          <w:szCs w:val="26"/>
        </w:rPr>
      </w:pPr>
    </w:p>
    <w:p w14:paraId="54EC0B76"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r>
        <w:rPr>
          <w:rFonts w:ascii="Times New Roman" w:eastAsia="Times New Roman" w:hAnsi="Times New Roman" w:cs="Times New Roman"/>
          <w:b/>
          <w:sz w:val="24"/>
          <w:szCs w:val="24"/>
        </w:rPr>
        <w:t>Agriculture</w:t>
      </w:r>
    </w:p>
    <w:p w14:paraId="7E807FB0" w14:textId="77777777" w:rsidR="00DC28E5" w:rsidRDefault="00000000">
      <w:pPr>
        <w:spacing w:before="1" w:after="0" w:line="240" w:lineRule="auto"/>
        <w:ind w:left="113" w:right="7863"/>
        <w:rPr>
          <w:rFonts w:ascii="Times New Roman" w:eastAsia="Times New Roman" w:hAnsi="Times New Roman" w:cs="Times New Roman"/>
          <w:sz w:val="20"/>
          <w:szCs w:val="20"/>
        </w:rPr>
      </w:pPr>
      <w:r>
        <w:rPr>
          <w:rFonts w:ascii="Times New Roman" w:eastAsia="Times New Roman" w:hAnsi="Times New Roman" w:cs="Times New Roman"/>
          <w:sz w:val="20"/>
          <w:szCs w:val="20"/>
        </w:rPr>
        <w:t>S - Agriculture (General) SB - Plant culture</w:t>
      </w:r>
    </w:p>
    <w:p w14:paraId="22AF75BB" w14:textId="77777777" w:rsidR="00DC28E5" w:rsidRDefault="00000000">
      <w:pPr>
        <w:spacing w:after="0" w:line="225"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SD - Forestry</w:t>
      </w:r>
    </w:p>
    <w:p w14:paraId="404444E6"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SF - Animal culture</w:t>
      </w:r>
    </w:p>
    <w:p w14:paraId="16140DB7" w14:textId="77777777" w:rsidR="00DC28E5" w:rsidRDefault="00000000">
      <w:pPr>
        <w:spacing w:after="0" w:line="240" w:lineRule="auto"/>
        <w:ind w:left="113" w:right="7601"/>
        <w:rPr>
          <w:rFonts w:ascii="Times New Roman" w:eastAsia="Times New Roman" w:hAnsi="Times New Roman" w:cs="Times New Roman"/>
          <w:sz w:val="20"/>
          <w:szCs w:val="20"/>
        </w:rPr>
      </w:pPr>
      <w:r>
        <w:rPr>
          <w:rFonts w:ascii="Times New Roman" w:eastAsia="Times New Roman" w:hAnsi="Times New Roman" w:cs="Times New Roman"/>
          <w:sz w:val="20"/>
          <w:szCs w:val="20"/>
        </w:rPr>
        <w:t>SH - Aquaculture, fisheries, fishing</w:t>
      </w:r>
    </w:p>
    <w:p w14:paraId="1A5ED703"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SK – Hunting</w:t>
      </w:r>
    </w:p>
    <w:p w14:paraId="436B440A" w14:textId="77777777" w:rsidR="00DC28E5" w:rsidRDefault="00DC28E5">
      <w:pPr>
        <w:spacing w:before="12" w:after="0" w:line="220" w:lineRule="auto"/>
        <w:rPr>
          <w:rFonts w:ascii="Times New Roman" w:eastAsia="Times New Roman" w:hAnsi="Times New Roman" w:cs="Times New Roman"/>
        </w:rPr>
      </w:pPr>
    </w:p>
    <w:p w14:paraId="051E0515"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r>
        <w:rPr>
          <w:rFonts w:ascii="Times New Roman" w:eastAsia="Times New Roman" w:hAnsi="Times New Roman" w:cs="Times New Roman"/>
          <w:b/>
          <w:sz w:val="24"/>
          <w:szCs w:val="24"/>
        </w:rPr>
        <w:t>Technology</w:t>
      </w:r>
    </w:p>
    <w:p w14:paraId="14964FC2" w14:textId="77777777" w:rsidR="00780396" w:rsidRDefault="00000000">
      <w:pPr>
        <w:spacing w:after="0" w:line="230" w:lineRule="auto"/>
        <w:ind w:left="113" w:right="762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 Technology (General) </w:t>
      </w:r>
    </w:p>
    <w:p w14:paraId="6BB5BB1C" w14:textId="1DBA7139" w:rsidR="00DC28E5" w:rsidRDefault="00000000">
      <w:pPr>
        <w:spacing w:after="0" w:line="230" w:lineRule="auto"/>
        <w:ind w:left="113" w:right="7628"/>
        <w:rPr>
          <w:rFonts w:ascii="Times New Roman" w:eastAsia="Times New Roman" w:hAnsi="Times New Roman" w:cs="Times New Roman"/>
          <w:sz w:val="20"/>
          <w:szCs w:val="20"/>
        </w:rPr>
      </w:pPr>
      <w:r>
        <w:rPr>
          <w:rFonts w:ascii="Times New Roman" w:eastAsia="Times New Roman" w:hAnsi="Times New Roman" w:cs="Times New Roman"/>
          <w:sz w:val="20"/>
          <w:szCs w:val="20"/>
        </w:rPr>
        <w:t>TA - Engineering (General) TC - Hydraulic engineering TD - Environmental technology</w:t>
      </w:r>
    </w:p>
    <w:p w14:paraId="35D82220" w14:textId="77777777" w:rsidR="00DC28E5" w:rsidRDefault="00000000">
      <w:pPr>
        <w:spacing w:after="0" w:line="227"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 - Railroad engineering</w:t>
      </w:r>
    </w:p>
    <w:p w14:paraId="3FA1F054"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TG - Bridge engineering</w:t>
      </w:r>
    </w:p>
    <w:p w14:paraId="428DA407"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TH - Building engineering</w:t>
      </w:r>
    </w:p>
    <w:p w14:paraId="4EDA6E65" w14:textId="77777777" w:rsidR="00DC28E5" w:rsidRDefault="00000000">
      <w:pPr>
        <w:spacing w:after="0" w:line="240" w:lineRule="auto"/>
        <w:ind w:left="113" w:right="7516"/>
        <w:rPr>
          <w:rFonts w:ascii="Times New Roman" w:eastAsia="Times New Roman" w:hAnsi="Times New Roman" w:cs="Times New Roman"/>
          <w:sz w:val="20"/>
          <w:szCs w:val="20"/>
        </w:rPr>
      </w:pPr>
      <w:r>
        <w:rPr>
          <w:rFonts w:ascii="Times New Roman" w:eastAsia="Times New Roman" w:hAnsi="Times New Roman" w:cs="Times New Roman"/>
          <w:sz w:val="20"/>
          <w:szCs w:val="20"/>
        </w:rPr>
        <w:t>TJ - Mechanical engineering and machinery</w:t>
      </w:r>
    </w:p>
    <w:p w14:paraId="2CC9E7F8"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TK - Electrical engineering;</w:t>
      </w:r>
    </w:p>
    <w:p w14:paraId="58D4CF50"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electronics</w:t>
      </w:r>
    </w:p>
    <w:p w14:paraId="77220F12" w14:textId="77777777" w:rsidR="00DC28E5" w:rsidRDefault="00000000">
      <w:pPr>
        <w:spacing w:after="0" w:line="226"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TL - Motor vehicles;</w:t>
      </w:r>
    </w:p>
    <w:p w14:paraId="3F2F831B" w14:textId="77777777" w:rsidR="00780396" w:rsidRDefault="00000000">
      <w:pPr>
        <w:spacing w:before="1" w:after="0" w:line="240" w:lineRule="auto"/>
        <w:ind w:left="113" w:right="78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aeronautics; astronautics </w:t>
      </w:r>
    </w:p>
    <w:p w14:paraId="70A90BAA" w14:textId="657E73DB" w:rsidR="00DC28E5" w:rsidRDefault="00000000">
      <w:pPr>
        <w:spacing w:before="1" w:after="0" w:line="240" w:lineRule="auto"/>
        <w:ind w:left="113" w:right="78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TN - Mining engineering; metallurgy</w:t>
      </w:r>
    </w:p>
    <w:p w14:paraId="203168C7"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TP - Chemical technology</w:t>
      </w:r>
    </w:p>
    <w:p w14:paraId="228D630D"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TR - Photography</w:t>
      </w:r>
    </w:p>
    <w:p w14:paraId="251DAB83"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TS - Manufactures</w:t>
      </w:r>
    </w:p>
    <w:p w14:paraId="7E49867F" w14:textId="77777777" w:rsidR="00DC28E5" w:rsidRDefault="00000000">
      <w:pPr>
        <w:spacing w:after="0" w:line="240" w:lineRule="auto"/>
        <w:ind w:left="113" w:right="7766"/>
        <w:rPr>
          <w:rFonts w:ascii="Times New Roman" w:eastAsia="Times New Roman" w:hAnsi="Times New Roman" w:cs="Times New Roman"/>
          <w:sz w:val="20"/>
          <w:szCs w:val="20"/>
        </w:rPr>
      </w:pPr>
      <w:r>
        <w:rPr>
          <w:rFonts w:ascii="Times New Roman" w:eastAsia="Times New Roman" w:hAnsi="Times New Roman" w:cs="Times New Roman"/>
          <w:sz w:val="20"/>
          <w:szCs w:val="20"/>
        </w:rPr>
        <w:t>TT - Handicrafts; arts and crafts</w:t>
      </w:r>
    </w:p>
    <w:p w14:paraId="65B9A208" w14:textId="77777777" w:rsidR="00DC28E5" w:rsidRDefault="00000000">
      <w:pPr>
        <w:spacing w:before="3" w:after="0" w:line="230" w:lineRule="auto"/>
        <w:ind w:left="113" w:right="7999"/>
        <w:rPr>
          <w:rFonts w:ascii="Times New Roman" w:eastAsia="Times New Roman" w:hAnsi="Times New Roman" w:cs="Times New Roman"/>
          <w:sz w:val="20"/>
          <w:szCs w:val="20"/>
        </w:rPr>
      </w:pPr>
      <w:r>
        <w:rPr>
          <w:rFonts w:ascii="Times New Roman" w:eastAsia="Times New Roman" w:hAnsi="Times New Roman" w:cs="Times New Roman"/>
          <w:sz w:val="20"/>
          <w:szCs w:val="20"/>
        </w:rPr>
        <w:t>TX - Home economics; Cooking</w:t>
      </w:r>
    </w:p>
    <w:p w14:paraId="1D89FC54" w14:textId="77777777" w:rsidR="00DC28E5" w:rsidRDefault="00DC28E5">
      <w:pPr>
        <w:spacing w:before="3" w:after="0" w:line="220" w:lineRule="auto"/>
        <w:rPr>
          <w:rFonts w:ascii="Times New Roman" w:eastAsia="Times New Roman" w:hAnsi="Times New Roman" w:cs="Times New Roman"/>
        </w:rPr>
      </w:pPr>
    </w:p>
    <w:p w14:paraId="51A1D9D0"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r>
        <w:rPr>
          <w:rFonts w:ascii="Times New Roman" w:eastAsia="Times New Roman" w:hAnsi="Times New Roman" w:cs="Times New Roman"/>
          <w:b/>
          <w:sz w:val="24"/>
          <w:szCs w:val="24"/>
        </w:rPr>
        <w:t>Military Service</w:t>
      </w:r>
    </w:p>
    <w:p w14:paraId="492DDC59"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UA - Armies</w:t>
      </w:r>
    </w:p>
    <w:p w14:paraId="7F6B2FB9" w14:textId="77777777" w:rsidR="00DC28E5" w:rsidRDefault="00000000">
      <w:pPr>
        <w:spacing w:after="0" w:line="240" w:lineRule="auto"/>
        <w:ind w:left="113" w:right="7641"/>
        <w:rPr>
          <w:rFonts w:ascii="Times New Roman" w:eastAsia="Times New Roman" w:hAnsi="Times New Roman" w:cs="Times New Roman"/>
          <w:sz w:val="20"/>
          <w:szCs w:val="20"/>
        </w:rPr>
      </w:pPr>
      <w:r>
        <w:rPr>
          <w:rFonts w:ascii="Times New Roman" w:eastAsia="Times New Roman" w:hAnsi="Times New Roman" w:cs="Times New Roman"/>
          <w:sz w:val="20"/>
          <w:szCs w:val="20"/>
        </w:rPr>
        <w:t>UB - Military administration UC - Maintenance and transportation</w:t>
      </w:r>
    </w:p>
    <w:p w14:paraId="4E12D3E7" w14:textId="77777777" w:rsidR="00DC28E5" w:rsidRDefault="00000000">
      <w:pPr>
        <w:spacing w:before="73"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UD - Infantry</w:t>
      </w:r>
    </w:p>
    <w:p w14:paraId="43581CF5" w14:textId="77777777" w:rsidR="00DC28E5" w:rsidRDefault="00000000">
      <w:pPr>
        <w:spacing w:after="0" w:line="240" w:lineRule="auto"/>
        <w:ind w:left="113" w:right="7650"/>
        <w:rPr>
          <w:rFonts w:ascii="Times New Roman" w:eastAsia="Times New Roman" w:hAnsi="Times New Roman" w:cs="Times New Roman"/>
          <w:sz w:val="20"/>
          <w:szCs w:val="20"/>
        </w:rPr>
      </w:pPr>
      <w:r>
        <w:rPr>
          <w:rFonts w:ascii="Times New Roman" w:eastAsia="Times New Roman" w:hAnsi="Times New Roman" w:cs="Times New Roman"/>
          <w:sz w:val="20"/>
          <w:szCs w:val="20"/>
        </w:rPr>
        <w:t>UE - Calvary; armored and mechanized Calvary</w:t>
      </w:r>
    </w:p>
    <w:p w14:paraId="265BCD41"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UF - Artillery</w:t>
      </w:r>
    </w:p>
    <w:p w14:paraId="2ADDFFD2"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UG - Military engineering</w:t>
      </w:r>
    </w:p>
    <w:p w14:paraId="21ABE086"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UH - Other services</w:t>
      </w:r>
    </w:p>
    <w:p w14:paraId="59D14839" w14:textId="77777777" w:rsidR="00DC28E5" w:rsidRDefault="00DC28E5">
      <w:pPr>
        <w:spacing w:before="12" w:after="0" w:line="220" w:lineRule="auto"/>
        <w:rPr>
          <w:rFonts w:ascii="Times New Roman" w:eastAsia="Times New Roman" w:hAnsi="Times New Roman" w:cs="Times New Roman"/>
        </w:rPr>
      </w:pPr>
    </w:p>
    <w:p w14:paraId="4CCCA0DA"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b/>
          <w:sz w:val="24"/>
          <w:szCs w:val="24"/>
        </w:rPr>
        <w:t>Naval Science</w:t>
      </w:r>
    </w:p>
    <w:p w14:paraId="6143A57B" w14:textId="77777777" w:rsidR="00DC28E5" w:rsidRDefault="00000000">
      <w:pPr>
        <w:spacing w:after="0" w:line="227"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VA - Navies</w:t>
      </w:r>
    </w:p>
    <w:p w14:paraId="7B305B2A" w14:textId="77777777" w:rsidR="00DC28E5" w:rsidRDefault="00000000">
      <w:pPr>
        <w:spacing w:after="0" w:line="240" w:lineRule="auto"/>
        <w:ind w:left="113" w:right="7771"/>
        <w:rPr>
          <w:rFonts w:ascii="Times New Roman" w:eastAsia="Times New Roman" w:hAnsi="Times New Roman" w:cs="Times New Roman"/>
          <w:sz w:val="20"/>
          <w:szCs w:val="20"/>
        </w:rPr>
      </w:pPr>
      <w:r>
        <w:rPr>
          <w:rFonts w:ascii="Times New Roman" w:eastAsia="Times New Roman" w:hAnsi="Times New Roman" w:cs="Times New Roman"/>
          <w:sz w:val="20"/>
          <w:szCs w:val="20"/>
        </w:rPr>
        <w:t>VB - Naval administration VC - Naval maintenance VD - Naval seamen</w:t>
      </w:r>
    </w:p>
    <w:p w14:paraId="0926414A" w14:textId="77777777" w:rsidR="00DC28E5" w:rsidRDefault="00000000">
      <w:pPr>
        <w:spacing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VE - Marines</w:t>
      </w:r>
    </w:p>
    <w:p w14:paraId="1BA35E12" w14:textId="77777777" w:rsidR="00DC28E5" w:rsidRDefault="00000000">
      <w:pPr>
        <w:spacing w:before="1" w:after="0" w:line="240" w:lineRule="auto"/>
        <w:ind w:left="11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VF - Naval ordinance</w:t>
      </w:r>
    </w:p>
    <w:p w14:paraId="655C9621" w14:textId="77777777" w:rsidR="00DC28E5" w:rsidRDefault="00000000">
      <w:pPr>
        <w:spacing w:before="2" w:after="0" w:line="237" w:lineRule="auto"/>
        <w:ind w:left="113" w:right="7417"/>
        <w:rPr>
          <w:rFonts w:ascii="Times New Roman" w:eastAsia="Times New Roman" w:hAnsi="Times New Roman" w:cs="Times New Roman"/>
          <w:sz w:val="20"/>
          <w:szCs w:val="20"/>
        </w:rPr>
      </w:pPr>
      <w:r>
        <w:rPr>
          <w:rFonts w:ascii="Times New Roman" w:eastAsia="Times New Roman" w:hAnsi="Times New Roman" w:cs="Times New Roman"/>
          <w:sz w:val="20"/>
          <w:szCs w:val="20"/>
        </w:rPr>
        <w:t>VG - Minor services of navies VK - Navigation. Merchant marine</w:t>
      </w:r>
    </w:p>
    <w:p w14:paraId="2BF855AB" w14:textId="77777777" w:rsidR="00DC28E5" w:rsidRDefault="00000000">
      <w:pPr>
        <w:spacing w:before="1" w:after="0" w:line="240" w:lineRule="auto"/>
        <w:ind w:left="113" w:right="7884"/>
        <w:rPr>
          <w:rFonts w:ascii="Times New Roman" w:eastAsia="Times New Roman" w:hAnsi="Times New Roman" w:cs="Times New Roman"/>
          <w:sz w:val="20"/>
          <w:szCs w:val="20"/>
        </w:rPr>
      </w:pPr>
      <w:r>
        <w:rPr>
          <w:rFonts w:ascii="Times New Roman" w:eastAsia="Times New Roman" w:hAnsi="Times New Roman" w:cs="Times New Roman"/>
          <w:sz w:val="20"/>
          <w:szCs w:val="20"/>
        </w:rPr>
        <w:t>VM - Naval architecture. Shipbuilding. Marine engineering.</w:t>
      </w:r>
    </w:p>
    <w:p w14:paraId="70FB4740" w14:textId="77777777" w:rsidR="00DC28E5" w:rsidRDefault="00DC28E5">
      <w:pPr>
        <w:spacing w:before="12" w:after="0" w:line="220" w:lineRule="auto"/>
        <w:rPr>
          <w:rFonts w:ascii="Times New Roman" w:eastAsia="Times New Roman" w:hAnsi="Times New Roman" w:cs="Times New Roman"/>
        </w:rPr>
      </w:pPr>
    </w:p>
    <w:p w14:paraId="72E9630D" w14:textId="77777777" w:rsidR="00DC28E5" w:rsidRDefault="00000000">
      <w:pPr>
        <w:spacing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 </w:t>
      </w:r>
      <w:r>
        <w:rPr>
          <w:rFonts w:ascii="Times New Roman" w:eastAsia="Times New Roman" w:hAnsi="Times New Roman" w:cs="Times New Roman"/>
          <w:b/>
          <w:sz w:val="24"/>
          <w:szCs w:val="24"/>
        </w:rPr>
        <w:t>Library Science</w:t>
      </w:r>
    </w:p>
    <w:p w14:paraId="7E89CCD9" w14:textId="77777777" w:rsidR="00DC28E5" w:rsidRDefault="00DC28E5">
      <w:pPr>
        <w:spacing w:after="0" w:line="240" w:lineRule="auto"/>
        <w:ind w:left="113" w:right="-20"/>
        <w:rPr>
          <w:rFonts w:ascii="Times New Roman" w:eastAsia="Times New Roman" w:hAnsi="Times New Roman" w:cs="Times New Roman"/>
          <w:sz w:val="24"/>
          <w:szCs w:val="24"/>
        </w:rPr>
      </w:pPr>
    </w:p>
    <w:p w14:paraId="0784AD07" w14:textId="77777777" w:rsidR="00DC28E5" w:rsidRDefault="00DC28E5">
      <w:pPr>
        <w:spacing w:after="0" w:line="240" w:lineRule="auto"/>
        <w:ind w:left="113" w:right="-20"/>
        <w:rPr>
          <w:rFonts w:ascii="Times New Roman" w:eastAsia="Times New Roman" w:hAnsi="Times New Roman" w:cs="Times New Roman"/>
          <w:sz w:val="24"/>
          <w:szCs w:val="24"/>
        </w:rPr>
      </w:pPr>
    </w:p>
    <w:p w14:paraId="07EE9354" w14:textId="77777777" w:rsidR="00DC28E5" w:rsidRDefault="00000000">
      <w:pPr>
        <w:spacing w:after="0" w:line="270" w:lineRule="auto"/>
        <w:ind w:left="113"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If you cannot locate the books you want, remember:</w:t>
      </w:r>
    </w:p>
    <w:p w14:paraId="6696B051" w14:textId="77777777" w:rsidR="00DC28E5" w:rsidRDefault="00000000">
      <w:pPr>
        <w:spacing w:before="2"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Double check the call number.</w:t>
      </w:r>
    </w:p>
    <w:p w14:paraId="3DF6F31C" w14:textId="77777777"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The book may be slightly out of place; look in the vicinity of its placement.</w:t>
      </w:r>
    </w:p>
    <w:p w14:paraId="45D9514A" w14:textId="77777777" w:rsidR="00DC28E5" w:rsidRDefault="00000000">
      <w:pPr>
        <w:spacing w:before="7" w:after="0" w:line="274" w:lineRule="auto"/>
        <w:ind w:left="113" w:right="1413"/>
        <w:rPr>
          <w:rFonts w:ascii="Times New Roman" w:eastAsia="Times New Roman" w:hAnsi="Times New Roman" w:cs="Times New Roman"/>
          <w:sz w:val="24"/>
          <w:szCs w:val="24"/>
        </w:rPr>
      </w:pPr>
      <w:r>
        <w:rPr>
          <w:rFonts w:ascii="Times New Roman" w:eastAsia="Times New Roman" w:hAnsi="Times New Roman" w:cs="Times New Roman"/>
          <w:sz w:val="24"/>
          <w:szCs w:val="24"/>
        </w:rPr>
        <w:t>3. The book may be checked out; you may want to put a hold on it if you cannot locate a suitable substitute in the stacks.</w:t>
      </w:r>
    </w:p>
    <w:p w14:paraId="3D104EBD" w14:textId="00A272A6" w:rsidR="00DC28E5" w:rsidRDefault="00000000">
      <w:pPr>
        <w:spacing w:after="0"/>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Ask the library staff for assistance.</w:t>
      </w:r>
    </w:p>
    <w:p w14:paraId="35A96DBF" w14:textId="77777777" w:rsidR="00DC28E5" w:rsidRDefault="00DC28E5">
      <w:pPr>
        <w:spacing w:after="0" w:line="200" w:lineRule="auto"/>
        <w:rPr>
          <w:rFonts w:ascii="Times New Roman" w:eastAsia="Times New Roman" w:hAnsi="Times New Roman" w:cs="Times New Roman"/>
          <w:sz w:val="20"/>
          <w:szCs w:val="20"/>
        </w:rPr>
      </w:pPr>
    </w:p>
    <w:p w14:paraId="3FE3FDFF" w14:textId="77777777" w:rsidR="00DC28E5" w:rsidRDefault="00DC28E5">
      <w:pPr>
        <w:spacing w:after="0" w:line="200" w:lineRule="auto"/>
        <w:rPr>
          <w:rFonts w:ascii="Times New Roman" w:eastAsia="Times New Roman" w:hAnsi="Times New Roman" w:cs="Times New Roman"/>
          <w:sz w:val="20"/>
          <w:szCs w:val="20"/>
        </w:rPr>
      </w:pPr>
    </w:p>
    <w:p w14:paraId="2893EFA9" w14:textId="77777777" w:rsidR="00DC28E5" w:rsidRDefault="00000000">
      <w:pPr>
        <w:spacing w:after="0" w:line="240" w:lineRule="auto"/>
        <w:ind w:left="115" w:right="3546" w:firstLine="3491"/>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u w:val="single"/>
        </w:rPr>
        <w:t>Circulation Services</w:t>
      </w:r>
      <w:r>
        <w:rPr>
          <w:rFonts w:ascii="Times New Roman" w:eastAsia="Times New Roman" w:hAnsi="Times New Roman" w:cs="Times New Roman"/>
          <w:b/>
          <w:sz w:val="28"/>
          <w:szCs w:val="28"/>
          <w:u w:val="single"/>
        </w:rPr>
        <w:t xml:space="preserve"> </w:t>
      </w:r>
    </w:p>
    <w:p w14:paraId="4E5DFFEF" w14:textId="77777777" w:rsidR="00DC28E5" w:rsidRDefault="00DC28E5">
      <w:pPr>
        <w:spacing w:after="0" w:line="240" w:lineRule="auto"/>
        <w:ind w:left="115" w:right="3546" w:firstLine="3491"/>
        <w:rPr>
          <w:rFonts w:ascii="Times New Roman" w:eastAsia="Times New Roman" w:hAnsi="Times New Roman" w:cs="Times New Roman"/>
          <w:sz w:val="24"/>
          <w:szCs w:val="24"/>
          <w:u w:val="single"/>
        </w:rPr>
      </w:pPr>
    </w:p>
    <w:p w14:paraId="07304FFD" w14:textId="77777777" w:rsidR="00DC28E5" w:rsidRDefault="00000000">
      <w:pPr>
        <w:spacing w:after="0" w:line="240" w:lineRule="auto"/>
        <w:ind w:left="115"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Circulation Period:</w:t>
      </w:r>
    </w:p>
    <w:p w14:paraId="6379606B" w14:textId="77777777" w:rsidR="00DC28E5" w:rsidRDefault="00DC28E5">
      <w:pPr>
        <w:spacing w:after="0" w:line="240" w:lineRule="auto"/>
        <w:ind w:left="115" w:right="-20"/>
        <w:rPr>
          <w:rFonts w:ascii="Times New Roman" w:eastAsia="Times New Roman" w:hAnsi="Times New Roman" w:cs="Times New Roman"/>
          <w:sz w:val="24"/>
          <w:szCs w:val="24"/>
        </w:rPr>
      </w:pPr>
    </w:p>
    <w:p w14:paraId="4274DBF6" w14:textId="4886E890" w:rsidR="00DC28E5" w:rsidRDefault="00000000">
      <w:pPr>
        <w:spacing w:after="0" w:line="240" w:lineRule="auto"/>
        <w:ind w:left="115"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Students Circulation Period</w:t>
      </w:r>
      <w:r w:rsidR="00C95D8E">
        <w:rPr>
          <w:rFonts w:ascii="Times New Roman" w:eastAsia="Times New Roman" w:hAnsi="Times New Roman" w:cs="Times New Roman"/>
          <w:sz w:val="24"/>
          <w:szCs w:val="24"/>
        </w:rPr>
        <w:t xml:space="preserve"> </w:t>
      </w:r>
      <w:r w:rsidR="00D929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books can be checked out for three weeks.</w:t>
      </w:r>
    </w:p>
    <w:p w14:paraId="18274635" w14:textId="77777777" w:rsidR="00DC28E5" w:rsidRDefault="00000000">
      <w:pPr>
        <w:spacing w:after="0" w:line="240" w:lineRule="auto"/>
        <w:ind w:left="1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is asked to return items as soon as possible once they have completed using them. Reference</w:t>
      </w:r>
    </w:p>
    <w:p w14:paraId="35BD30ED" w14:textId="77777777" w:rsidR="00DC28E5" w:rsidRDefault="00000000">
      <w:pPr>
        <w:spacing w:after="0" w:line="240" w:lineRule="auto"/>
        <w:ind w:left="1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books and periodicals do not circulate. They are for library use only.</w:t>
      </w:r>
    </w:p>
    <w:p w14:paraId="360ACD7D" w14:textId="77777777" w:rsidR="00DC28E5" w:rsidRDefault="00DC28E5">
      <w:pPr>
        <w:spacing w:after="0" w:line="240" w:lineRule="auto"/>
        <w:ind w:left="115" w:right="-20"/>
        <w:rPr>
          <w:rFonts w:ascii="Times New Roman" w:eastAsia="Times New Roman" w:hAnsi="Times New Roman" w:cs="Times New Roman"/>
          <w:sz w:val="24"/>
          <w:szCs w:val="24"/>
        </w:rPr>
      </w:pPr>
    </w:p>
    <w:p w14:paraId="3E4CE012" w14:textId="77777777" w:rsidR="00DC28E5" w:rsidRDefault="00000000">
      <w:pPr>
        <w:spacing w:after="0" w:line="240" w:lineRule="auto"/>
        <w:ind w:left="115"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Media-Audio Visual materials</w:t>
      </w:r>
      <w:r>
        <w:rPr>
          <w:rFonts w:ascii="Times New Roman" w:eastAsia="Times New Roman" w:hAnsi="Times New Roman" w:cs="Times New Roman"/>
          <w:sz w:val="24"/>
          <w:szCs w:val="24"/>
        </w:rPr>
        <w:t xml:space="preserve"> - can be checked out by faculty and staff members only. These items are</w:t>
      </w:r>
    </w:p>
    <w:p w14:paraId="263CF393" w14:textId="77777777" w:rsidR="00DC28E5" w:rsidRDefault="00000000">
      <w:pPr>
        <w:spacing w:after="0" w:line="240" w:lineRule="auto"/>
        <w:ind w:left="115" w:right="271"/>
        <w:rPr>
          <w:rFonts w:ascii="Times New Roman" w:eastAsia="Times New Roman" w:hAnsi="Times New Roman" w:cs="Times New Roman"/>
          <w:sz w:val="24"/>
          <w:szCs w:val="24"/>
        </w:rPr>
      </w:pPr>
      <w:r>
        <w:rPr>
          <w:rFonts w:ascii="Times New Roman" w:eastAsia="Times New Roman" w:hAnsi="Times New Roman" w:cs="Times New Roman"/>
          <w:sz w:val="24"/>
          <w:szCs w:val="24"/>
        </w:rPr>
        <w:t>loaned until the end of the term. Faculty is asked to return items as soon as possible once they have completed using them. These items cannot be checked out to students, but may be used by students in the library.</w:t>
      </w:r>
    </w:p>
    <w:p w14:paraId="0B590A80" w14:textId="77777777" w:rsidR="00DC28E5" w:rsidRDefault="00DC28E5">
      <w:pPr>
        <w:spacing w:before="1" w:after="0" w:line="280" w:lineRule="auto"/>
        <w:rPr>
          <w:rFonts w:ascii="Times New Roman" w:eastAsia="Times New Roman" w:hAnsi="Times New Roman" w:cs="Times New Roman"/>
          <w:sz w:val="28"/>
          <w:szCs w:val="28"/>
        </w:rPr>
      </w:pPr>
    </w:p>
    <w:p w14:paraId="71F47789" w14:textId="4D56DA0D" w:rsidR="00DC28E5" w:rsidRDefault="00000000">
      <w:pPr>
        <w:spacing w:after="0" w:line="274" w:lineRule="auto"/>
        <w:ind w:left="113" w:right="324"/>
        <w:rPr>
          <w:rFonts w:ascii="Times New Roman" w:eastAsia="Times New Roman" w:hAnsi="Times New Roman" w:cs="Times New Roman"/>
          <w:sz w:val="24"/>
          <w:szCs w:val="24"/>
        </w:rPr>
      </w:pPr>
      <w:r w:rsidRPr="00CD7433">
        <w:rPr>
          <w:rFonts w:ascii="Times New Roman" w:eastAsia="Times New Roman" w:hAnsi="Times New Roman" w:cs="Times New Roman"/>
          <w:sz w:val="24"/>
          <w:szCs w:val="24"/>
          <w:u w:val="single"/>
        </w:rPr>
        <w:t>Reserve books</w:t>
      </w:r>
      <w:r>
        <w:rPr>
          <w:rFonts w:ascii="Times New Roman" w:eastAsia="Times New Roman" w:hAnsi="Times New Roman" w:cs="Times New Roman"/>
          <w:sz w:val="24"/>
          <w:szCs w:val="24"/>
        </w:rPr>
        <w:t xml:space="preserve"> -</w:t>
      </w:r>
      <w:r w:rsidR="00CD74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books are "in-library use only</w:t>
      </w:r>
      <w:r w:rsidR="00CD74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D7433">
        <w:rPr>
          <w:rFonts w:ascii="Times New Roman" w:eastAsia="Times New Roman" w:hAnsi="Times New Roman" w:cs="Times New Roman"/>
          <w:sz w:val="24"/>
          <w:szCs w:val="24"/>
        </w:rPr>
        <w:t xml:space="preserve"> </w:t>
      </w:r>
      <w:r w:rsidRPr="00222337">
        <w:rPr>
          <w:rFonts w:ascii="Times New Roman" w:eastAsia="Times New Roman" w:hAnsi="Times New Roman" w:cs="Times New Roman"/>
          <w:sz w:val="24"/>
          <w:szCs w:val="24"/>
          <w:highlight w:val="yellow"/>
        </w:rPr>
        <w:t>overnight (due by 9:00 a.m. the following day), or as specified by instructor.</w:t>
      </w:r>
    </w:p>
    <w:p w14:paraId="4A9AB4F6" w14:textId="77777777" w:rsidR="00DC28E5" w:rsidRDefault="00DC28E5">
      <w:pPr>
        <w:spacing w:before="70" w:after="0" w:line="240" w:lineRule="auto"/>
        <w:ind w:left="113" w:right="-20"/>
        <w:rPr>
          <w:rFonts w:ascii="Times New Roman" w:eastAsia="Times New Roman" w:hAnsi="Times New Roman" w:cs="Times New Roman"/>
          <w:b/>
          <w:sz w:val="24"/>
          <w:szCs w:val="24"/>
        </w:rPr>
      </w:pPr>
    </w:p>
    <w:p w14:paraId="2C1D1450" w14:textId="77777777" w:rsidR="00DC28E5" w:rsidRDefault="00000000">
      <w:pPr>
        <w:spacing w:before="70"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Hold Requests</w:t>
      </w:r>
    </w:p>
    <w:p w14:paraId="72A11DD2" w14:textId="77777777" w:rsidR="00DC28E5" w:rsidRDefault="00DC28E5">
      <w:pPr>
        <w:spacing w:before="16" w:after="0" w:line="260" w:lineRule="auto"/>
        <w:rPr>
          <w:rFonts w:ascii="Times New Roman" w:eastAsia="Times New Roman" w:hAnsi="Times New Roman" w:cs="Times New Roman"/>
          <w:sz w:val="26"/>
          <w:szCs w:val="26"/>
        </w:rPr>
      </w:pPr>
    </w:p>
    <w:p w14:paraId="2A01FC8C" w14:textId="75DBA4FF" w:rsidR="00DC28E5" w:rsidRDefault="00000000">
      <w:pPr>
        <w:spacing w:after="0" w:line="240" w:lineRule="auto"/>
        <w:ind w:left="113" w:right="405"/>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faculty, and staff may request that a circulation item be held for them if the item has been checked out and</w:t>
      </w:r>
      <w:r w:rsidR="00FA15B6">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unavailable. These holds can be placed by asking the librar</w:t>
      </w:r>
      <w:r w:rsidR="00265589">
        <w:rPr>
          <w:rFonts w:ascii="Times New Roman" w:eastAsia="Times New Roman" w:hAnsi="Times New Roman" w:cs="Times New Roman"/>
          <w:sz w:val="24"/>
          <w:szCs w:val="24"/>
        </w:rPr>
        <w:t>y staff. Y</w:t>
      </w:r>
      <w:r>
        <w:rPr>
          <w:rFonts w:ascii="Times New Roman" w:eastAsia="Times New Roman" w:hAnsi="Times New Roman" w:cs="Times New Roman"/>
          <w:sz w:val="24"/>
          <w:szCs w:val="24"/>
        </w:rPr>
        <w:t>ou will be notified when the item is returned to the library and is available to you.</w:t>
      </w:r>
    </w:p>
    <w:p w14:paraId="2942590F" w14:textId="77777777" w:rsidR="00DC28E5" w:rsidRDefault="00DC28E5">
      <w:pPr>
        <w:spacing w:before="17" w:after="0" w:line="260" w:lineRule="auto"/>
        <w:rPr>
          <w:rFonts w:ascii="Times New Roman" w:eastAsia="Times New Roman" w:hAnsi="Times New Roman" w:cs="Times New Roman"/>
          <w:sz w:val="26"/>
          <w:szCs w:val="26"/>
        </w:rPr>
      </w:pPr>
    </w:p>
    <w:p w14:paraId="715F51E3" w14:textId="77777777" w:rsidR="00DC28E5" w:rsidRDefault="00000000">
      <w:pPr>
        <w:spacing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Fines and Overdue Materials</w:t>
      </w:r>
    </w:p>
    <w:p w14:paraId="70D56F91" w14:textId="77777777" w:rsidR="00DC28E5" w:rsidRDefault="00DC28E5">
      <w:pPr>
        <w:spacing w:before="16" w:after="0" w:line="260" w:lineRule="auto"/>
        <w:rPr>
          <w:rFonts w:ascii="Times New Roman" w:eastAsia="Times New Roman" w:hAnsi="Times New Roman" w:cs="Times New Roman"/>
          <w:sz w:val="26"/>
          <w:szCs w:val="26"/>
        </w:rPr>
      </w:pPr>
    </w:p>
    <w:p w14:paraId="4726027D" w14:textId="77777777" w:rsidR="00DC28E5" w:rsidRDefault="00000000">
      <w:pPr>
        <w:spacing w:after="0" w:line="240" w:lineRule="auto"/>
        <w:ind w:left="113" w:right="145"/>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each semester, faculty overdue notices are sent to those faculty members who have failed to return books and other materials to the library. However, faculty and staff borrowing privileges may be suspended when materials have not been returned after one academic year. The prompt return of materials is necessary if the library is to give you and others quality service. Fines are imposed on the late materials as follows:</w:t>
      </w:r>
    </w:p>
    <w:p w14:paraId="183A5625" w14:textId="77777777" w:rsidR="00DC28E5" w:rsidRDefault="00DC28E5">
      <w:pPr>
        <w:spacing w:after="0" w:line="291" w:lineRule="auto"/>
        <w:ind w:left="113" w:right="-20"/>
        <w:rPr>
          <w:rFonts w:ascii="Times New Roman" w:eastAsia="Times New Roman" w:hAnsi="Times New Roman" w:cs="Times New Roman"/>
          <w:sz w:val="24"/>
          <w:szCs w:val="24"/>
        </w:rPr>
      </w:pPr>
    </w:p>
    <w:p w14:paraId="11079007" w14:textId="77777777" w:rsidR="00DC28E5" w:rsidRDefault="00000000">
      <w:pPr>
        <w:spacing w:after="0" w:line="291"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Three-week check-out of Books-.25 cents per day per book</w:t>
      </w:r>
    </w:p>
    <w:p w14:paraId="6A2D1410" w14:textId="77777777" w:rsidR="00DC28E5" w:rsidRDefault="00000000">
      <w:pPr>
        <w:spacing w:after="0" w:line="293"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Reserve check-out of materials - $2.00 per hour, per item</w:t>
      </w:r>
    </w:p>
    <w:p w14:paraId="5E679A81" w14:textId="77777777" w:rsidR="00DC28E5" w:rsidRDefault="00DC28E5">
      <w:pPr>
        <w:spacing w:before="9" w:after="0" w:line="140" w:lineRule="auto"/>
        <w:rPr>
          <w:rFonts w:ascii="Times New Roman" w:eastAsia="Times New Roman" w:hAnsi="Times New Roman" w:cs="Times New Roman"/>
          <w:sz w:val="14"/>
          <w:szCs w:val="14"/>
        </w:rPr>
      </w:pPr>
    </w:p>
    <w:p w14:paraId="479F27E5" w14:textId="77777777" w:rsidR="00DC28E5" w:rsidRDefault="00DC28E5">
      <w:pPr>
        <w:spacing w:after="0" w:line="200" w:lineRule="auto"/>
        <w:rPr>
          <w:rFonts w:ascii="Times New Roman" w:eastAsia="Times New Roman" w:hAnsi="Times New Roman" w:cs="Times New Roman"/>
          <w:sz w:val="20"/>
          <w:szCs w:val="20"/>
        </w:rPr>
      </w:pPr>
    </w:p>
    <w:p w14:paraId="3FCA5EA6" w14:textId="77777777" w:rsidR="00DC28E5" w:rsidRDefault="00000000">
      <w:pPr>
        <w:spacing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Lost Items</w:t>
      </w:r>
    </w:p>
    <w:p w14:paraId="519DD3B4" w14:textId="77777777" w:rsidR="00DC28E5" w:rsidRDefault="00DC28E5">
      <w:pPr>
        <w:spacing w:before="9" w:after="0" w:line="120" w:lineRule="auto"/>
        <w:rPr>
          <w:rFonts w:ascii="Times New Roman" w:eastAsia="Times New Roman" w:hAnsi="Times New Roman" w:cs="Times New Roman"/>
          <w:sz w:val="12"/>
          <w:szCs w:val="12"/>
        </w:rPr>
      </w:pPr>
    </w:p>
    <w:p w14:paraId="2ECF9295" w14:textId="77777777" w:rsidR="00DC28E5" w:rsidRDefault="00DC28E5">
      <w:pPr>
        <w:spacing w:after="0" w:line="200" w:lineRule="auto"/>
        <w:rPr>
          <w:rFonts w:ascii="Times New Roman" w:eastAsia="Times New Roman" w:hAnsi="Times New Roman" w:cs="Times New Roman"/>
          <w:sz w:val="20"/>
          <w:szCs w:val="20"/>
        </w:rPr>
      </w:pPr>
    </w:p>
    <w:p w14:paraId="6C373112" w14:textId="77777777" w:rsidR="00DC28E5" w:rsidRDefault="00000000">
      <w:pPr>
        <w:spacing w:after="0" w:line="274" w:lineRule="auto"/>
        <w:ind w:left="113"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If a book is lost, the user should inform the library staff immediately. The student will be charged the replacement cost of the book plus a $10.00 processing fee.</w:t>
      </w:r>
    </w:p>
    <w:p w14:paraId="1C6282AB" w14:textId="77777777" w:rsidR="00DC28E5" w:rsidRDefault="00DC28E5">
      <w:pPr>
        <w:spacing w:before="2" w:after="0" w:line="150" w:lineRule="auto"/>
        <w:rPr>
          <w:rFonts w:ascii="Times New Roman" w:eastAsia="Times New Roman" w:hAnsi="Times New Roman" w:cs="Times New Roman"/>
          <w:sz w:val="15"/>
          <w:szCs w:val="15"/>
        </w:rPr>
      </w:pPr>
    </w:p>
    <w:p w14:paraId="0A3B88CE" w14:textId="77777777" w:rsidR="00DC28E5" w:rsidRDefault="00DC28E5">
      <w:pPr>
        <w:spacing w:after="0" w:line="200" w:lineRule="auto"/>
        <w:rPr>
          <w:rFonts w:ascii="Times New Roman" w:eastAsia="Times New Roman" w:hAnsi="Times New Roman" w:cs="Times New Roman"/>
          <w:sz w:val="20"/>
          <w:szCs w:val="20"/>
        </w:rPr>
      </w:pPr>
    </w:p>
    <w:p w14:paraId="28FC0088" w14:textId="77777777" w:rsidR="00DC28E5" w:rsidRDefault="00000000">
      <w:pPr>
        <w:spacing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Copier</w:t>
      </w:r>
    </w:p>
    <w:p w14:paraId="66AD3600" w14:textId="77777777" w:rsidR="00DC28E5" w:rsidRDefault="00DC28E5">
      <w:pPr>
        <w:spacing w:before="1" w:after="0" w:line="280" w:lineRule="auto"/>
        <w:rPr>
          <w:rFonts w:ascii="Times New Roman" w:eastAsia="Times New Roman" w:hAnsi="Times New Roman" w:cs="Times New Roman"/>
          <w:sz w:val="28"/>
          <w:szCs w:val="28"/>
        </w:rPr>
      </w:pPr>
    </w:p>
    <w:p w14:paraId="1DFD7A9D" w14:textId="77777777" w:rsidR="00DC28E5" w:rsidRDefault="00000000">
      <w:pPr>
        <w:spacing w:after="0" w:line="274" w:lineRule="auto"/>
        <w:ind w:left="113"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Copiers with enlarging and reduction features are located in main school office. The cost is ten cents per page.</w:t>
      </w:r>
    </w:p>
    <w:p w14:paraId="20559FFF" w14:textId="77777777" w:rsidR="00DC28E5" w:rsidRDefault="00DC28E5">
      <w:pPr>
        <w:spacing w:after="0" w:line="274" w:lineRule="auto"/>
        <w:ind w:left="113" w:right="381"/>
        <w:rPr>
          <w:rFonts w:ascii="Times New Roman" w:eastAsia="Times New Roman" w:hAnsi="Times New Roman" w:cs="Times New Roman"/>
          <w:sz w:val="24"/>
          <w:szCs w:val="24"/>
        </w:rPr>
      </w:pPr>
    </w:p>
    <w:p w14:paraId="0FE7ADA4" w14:textId="77777777" w:rsidR="00DC28E5" w:rsidRDefault="00000000">
      <w:pPr>
        <w:spacing w:after="0" w:line="240" w:lineRule="auto"/>
        <w:ind w:left="115" w:right="3672" w:firstLine="3614"/>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Reference Services</w:t>
      </w:r>
      <w:r>
        <w:rPr>
          <w:rFonts w:ascii="Times New Roman" w:eastAsia="Times New Roman" w:hAnsi="Times New Roman" w:cs="Times New Roman"/>
          <w:b/>
          <w:sz w:val="28"/>
          <w:szCs w:val="28"/>
        </w:rPr>
        <w:t xml:space="preserve"> </w:t>
      </w:r>
    </w:p>
    <w:p w14:paraId="45FD224D" w14:textId="77777777" w:rsidR="00DC28E5" w:rsidRDefault="00DC28E5">
      <w:pPr>
        <w:spacing w:after="0" w:line="240" w:lineRule="auto"/>
        <w:ind w:left="115" w:right="3672" w:firstLine="3614"/>
        <w:rPr>
          <w:rFonts w:ascii="Times New Roman" w:eastAsia="Times New Roman" w:hAnsi="Times New Roman" w:cs="Times New Roman"/>
          <w:sz w:val="24"/>
          <w:szCs w:val="24"/>
          <w:u w:val="single"/>
        </w:rPr>
      </w:pPr>
    </w:p>
    <w:p w14:paraId="1B19C6E1" w14:textId="77777777" w:rsidR="00DC28E5" w:rsidRDefault="00000000">
      <w:pPr>
        <w:spacing w:before="17" w:after="0" w:line="2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Reference Collection</w:t>
      </w:r>
    </w:p>
    <w:p w14:paraId="46EF7696" w14:textId="77777777" w:rsidR="00DC28E5" w:rsidRDefault="00DC28E5">
      <w:pPr>
        <w:spacing w:before="17" w:after="0" w:line="260" w:lineRule="auto"/>
        <w:rPr>
          <w:rFonts w:ascii="Times New Roman" w:eastAsia="Times New Roman" w:hAnsi="Times New Roman" w:cs="Times New Roman"/>
          <w:b/>
          <w:sz w:val="24"/>
          <w:szCs w:val="24"/>
        </w:rPr>
      </w:pPr>
    </w:p>
    <w:p w14:paraId="6BA531F4" w14:textId="7D6605EB" w:rsidR="00DC28E5" w:rsidRDefault="00000000">
      <w:pPr>
        <w:spacing w:after="0" w:line="240" w:lineRule="auto"/>
        <w:ind w:left="113"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Books in this area contain specific </w:t>
      </w:r>
      <w:r w:rsidR="000A521C">
        <w:rPr>
          <w:rFonts w:ascii="Times New Roman" w:eastAsia="Times New Roman" w:hAnsi="Times New Roman" w:cs="Times New Roman"/>
          <w:sz w:val="24"/>
          <w:szCs w:val="24"/>
        </w:rPr>
        <w:t>factual information</w:t>
      </w:r>
      <w:r>
        <w:rPr>
          <w:rFonts w:ascii="Times New Roman" w:eastAsia="Times New Roman" w:hAnsi="Times New Roman" w:cs="Times New Roman"/>
          <w:sz w:val="24"/>
          <w:szCs w:val="24"/>
        </w:rPr>
        <w:t xml:space="preserve"> and are not usually read cover-to-cover.  Information in a reference work, which may be single or multi-volume</w:t>
      </w:r>
      <w:r w:rsidR="000A521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0A521C">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usually presented alphabetically or topically, often with thorough indexes at the end of the work and instructions for use at the beginning. The staff will gladly assist students in locating reference materials.</w:t>
      </w:r>
    </w:p>
    <w:p w14:paraId="3B7A5933" w14:textId="77777777" w:rsidR="00DC28E5" w:rsidRDefault="00DC28E5">
      <w:pPr>
        <w:spacing w:before="17" w:after="0" w:line="260" w:lineRule="auto"/>
        <w:rPr>
          <w:rFonts w:ascii="Times New Roman" w:eastAsia="Times New Roman" w:hAnsi="Times New Roman" w:cs="Times New Roman"/>
          <w:sz w:val="26"/>
          <w:szCs w:val="26"/>
        </w:rPr>
      </w:pPr>
    </w:p>
    <w:p w14:paraId="5FBCC13B" w14:textId="77777777" w:rsidR="00DC28E5" w:rsidRDefault="00000000">
      <w:pPr>
        <w:spacing w:after="0" w:line="240" w:lineRule="auto"/>
        <w:ind w:left="113"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Using Reference Materials – What are reference materials?</w:t>
      </w:r>
    </w:p>
    <w:p w14:paraId="674DEE1D" w14:textId="77777777" w:rsidR="00DC28E5" w:rsidRDefault="00DC28E5">
      <w:pPr>
        <w:spacing w:after="0" w:line="120" w:lineRule="auto"/>
        <w:rPr>
          <w:rFonts w:ascii="Times New Roman" w:eastAsia="Times New Roman" w:hAnsi="Times New Roman" w:cs="Times New Roman"/>
          <w:sz w:val="12"/>
          <w:szCs w:val="12"/>
        </w:rPr>
      </w:pPr>
    </w:p>
    <w:p w14:paraId="33B4CE24" w14:textId="77777777" w:rsidR="00DC28E5" w:rsidRDefault="00DC28E5">
      <w:pPr>
        <w:spacing w:after="0" w:line="200" w:lineRule="auto"/>
        <w:rPr>
          <w:rFonts w:ascii="Times New Roman" w:eastAsia="Times New Roman" w:hAnsi="Times New Roman" w:cs="Times New Roman"/>
          <w:sz w:val="20"/>
          <w:szCs w:val="20"/>
        </w:rPr>
      </w:pPr>
    </w:p>
    <w:p w14:paraId="3A54FB5E" w14:textId="5417FD2B" w:rsidR="00DC28E5" w:rsidRDefault="00000000">
      <w:pPr>
        <w:spacing w:after="0" w:line="240" w:lineRule="auto"/>
        <w:ind w:left="113" w:right="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materials are books that can be used by itself as a source of information without use of a second source of information. (Although a reference book may refer or lead to another source </w:t>
      </w:r>
      <w:r w:rsidR="009D725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information, </w:t>
      </w:r>
      <w:r w:rsidR="009D7251">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not its </w:t>
      </w:r>
      <w:r w:rsidR="009D7251">
        <w:rPr>
          <w:rFonts w:ascii="Times New Roman" w:eastAsia="Times New Roman" w:hAnsi="Times New Roman" w:cs="Times New Roman"/>
          <w:sz w:val="24"/>
          <w:szCs w:val="24"/>
        </w:rPr>
        <w:t>primary</w:t>
      </w:r>
      <w:r>
        <w:rPr>
          <w:rFonts w:ascii="Times New Roman" w:eastAsia="Times New Roman" w:hAnsi="Times New Roman" w:cs="Times New Roman"/>
          <w:sz w:val="24"/>
          <w:szCs w:val="24"/>
        </w:rPr>
        <w:t xml:space="preserve"> purpose.) Reference books usually include access components such as indexes that lead to information elsewhere in the book itself, rather than to other sources of information. In many cases, reference books cannot be used effectively without using access points included in the reference book. It is therefore, important to look for indexes and other access keys in reference books. The library’s reference collection contains many books that will be useful in research. The librar</w:t>
      </w:r>
      <w:r w:rsidR="00E92CD8">
        <w:rPr>
          <w:rFonts w:ascii="Times New Roman" w:eastAsia="Times New Roman" w:hAnsi="Times New Roman" w:cs="Times New Roman"/>
          <w:sz w:val="24"/>
          <w:szCs w:val="24"/>
        </w:rPr>
        <w:t>y staff ca</w:t>
      </w:r>
      <w:r>
        <w:rPr>
          <w:rFonts w:ascii="Times New Roman" w:eastAsia="Times New Roman" w:hAnsi="Times New Roman" w:cs="Times New Roman"/>
          <w:sz w:val="24"/>
          <w:szCs w:val="24"/>
        </w:rPr>
        <w:t>n help you identify and use the most useful reference books such as Dictionaries, Encyclopedias, Biographical Sources, Almanacs, Statistics, Specialized Encyclopedias, Chronologies, Atlases, Handbooks, Directories, and Compilations.</w:t>
      </w:r>
    </w:p>
    <w:p w14:paraId="693C1924" w14:textId="77777777" w:rsidR="00DC28E5" w:rsidRDefault="00DC28E5">
      <w:pPr>
        <w:spacing w:before="17" w:after="0" w:line="260" w:lineRule="auto"/>
        <w:rPr>
          <w:rFonts w:ascii="Times New Roman" w:eastAsia="Times New Roman" w:hAnsi="Times New Roman" w:cs="Times New Roman"/>
          <w:sz w:val="26"/>
          <w:szCs w:val="26"/>
        </w:rPr>
      </w:pPr>
    </w:p>
    <w:p w14:paraId="419D6BAB" w14:textId="77777777" w:rsidR="00DC28E5" w:rsidRDefault="00000000">
      <w:pPr>
        <w:spacing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Periodical Collection</w:t>
      </w:r>
    </w:p>
    <w:p w14:paraId="4F38670C" w14:textId="77777777" w:rsidR="00DC28E5" w:rsidRDefault="00DC28E5">
      <w:pPr>
        <w:spacing w:before="16" w:after="0" w:line="260" w:lineRule="auto"/>
        <w:rPr>
          <w:rFonts w:ascii="Times New Roman" w:eastAsia="Times New Roman" w:hAnsi="Times New Roman" w:cs="Times New Roman"/>
          <w:sz w:val="26"/>
          <w:szCs w:val="26"/>
        </w:rPr>
      </w:pPr>
    </w:p>
    <w:p w14:paraId="41D60EBA" w14:textId="2ECDD1A0" w:rsidR="00DC28E5" w:rsidRDefault="00000000">
      <w:pPr>
        <w:spacing w:after="0" w:line="240" w:lineRule="auto"/>
        <w:ind w:left="113" w:right="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library currently subscribes to a variety of periodicals, including professional and technical journals, </w:t>
      </w:r>
      <w:r w:rsidR="00B67A5A">
        <w:rPr>
          <w:rFonts w:ascii="Times New Roman" w:eastAsia="Times New Roman" w:hAnsi="Times New Roman" w:cs="Times New Roman"/>
          <w:sz w:val="24"/>
          <w:szCs w:val="24"/>
        </w:rPr>
        <w:t>newspapers,</w:t>
      </w:r>
      <w:r>
        <w:rPr>
          <w:rFonts w:ascii="Times New Roman" w:eastAsia="Times New Roman" w:hAnsi="Times New Roman" w:cs="Times New Roman"/>
          <w:sz w:val="24"/>
          <w:szCs w:val="24"/>
        </w:rPr>
        <w:t xml:space="preserve"> and popular magazines, which support the college’s curricul</w:t>
      </w:r>
      <w:r w:rsidR="00EB2653">
        <w:rPr>
          <w:rFonts w:ascii="Times New Roman" w:eastAsia="Times New Roman" w:hAnsi="Times New Roman" w:cs="Times New Roman"/>
          <w:sz w:val="24"/>
          <w:szCs w:val="24"/>
        </w:rPr>
        <w:t>um</w:t>
      </w:r>
      <w:r>
        <w:rPr>
          <w:rFonts w:ascii="Times New Roman" w:eastAsia="Times New Roman" w:hAnsi="Times New Roman" w:cs="Times New Roman"/>
          <w:sz w:val="24"/>
          <w:szCs w:val="24"/>
        </w:rPr>
        <w:t xml:space="preserve"> and assignment</w:t>
      </w:r>
      <w:r w:rsidR="009958D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Current periodical issues are on display. Faculty is encouraged to work with the </w:t>
      </w:r>
      <w:r w:rsidR="000F2886">
        <w:rPr>
          <w:rFonts w:ascii="Times New Roman" w:eastAsia="Times New Roman" w:hAnsi="Times New Roman" w:cs="Times New Roman"/>
          <w:sz w:val="24"/>
          <w:szCs w:val="24"/>
        </w:rPr>
        <w:t>l</w:t>
      </w:r>
      <w:r>
        <w:rPr>
          <w:rFonts w:ascii="Times New Roman" w:eastAsia="Times New Roman" w:hAnsi="Times New Roman" w:cs="Times New Roman"/>
          <w:sz w:val="24"/>
          <w:szCs w:val="24"/>
        </w:rPr>
        <w:t>ibrary to develop assignments that will introduce students to the professional journals in their area of study. A list is also available in the library.</w:t>
      </w:r>
    </w:p>
    <w:p w14:paraId="4BFFC777" w14:textId="77777777" w:rsidR="00DC28E5" w:rsidRDefault="00DC28E5">
      <w:pPr>
        <w:spacing w:before="16" w:after="0" w:line="260" w:lineRule="auto"/>
        <w:rPr>
          <w:rFonts w:ascii="Times New Roman" w:eastAsia="Times New Roman" w:hAnsi="Times New Roman" w:cs="Times New Roman"/>
          <w:sz w:val="26"/>
          <w:szCs w:val="26"/>
        </w:rPr>
      </w:pPr>
    </w:p>
    <w:p w14:paraId="2E940E87" w14:textId="77777777" w:rsidR="00DC28E5" w:rsidRDefault="00000000">
      <w:pPr>
        <w:spacing w:after="0" w:line="242" w:lineRule="auto"/>
        <w:ind w:left="113" w:right="529"/>
        <w:rPr>
          <w:rFonts w:ascii="Times New Roman" w:eastAsia="Times New Roman" w:hAnsi="Times New Roman" w:cs="Times New Roman"/>
          <w:sz w:val="24"/>
          <w:szCs w:val="24"/>
        </w:rPr>
      </w:pPr>
      <w:r>
        <w:rPr>
          <w:rFonts w:ascii="Times New Roman" w:eastAsia="Times New Roman" w:hAnsi="Times New Roman" w:cs="Times New Roman"/>
          <w:sz w:val="24"/>
          <w:szCs w:val="24"/>
        </w:rPr>
        <w:t>Periodicals are works which appear "periodically", such as newspapers, magazines ("popular") and journals ("scholarly"). Such sources will provide more up-to-date information than books.</w:t>
      </w:r>
    </w:p>
    <w:p w14:paraId="00FE12E9" w14:textId="77777777" w:rsidR="00DC28E5" w:rsidRDefault="00DC28E5">
      <w:pPr>
        <w:spacing w:before="5" w:after="0" w:line="100" w:lineRule="auto"/>
        <w:rPr>
          <w:rFonts w:ascii="Times New Roman" w:eastAsia="Times New Roman" w:hAnsi="Times New Roman" w:cs="Times New Roman"/>
          <w:sz w:val="10"/>
          <w:szCs w:val="10"/>
        </w:rPr>
      </w:pPr>
    </w:p>
    <w:p w14:paraId="2E281B29" w14:textId="77777777" w:rsidR="00DC28E5" w:rsidRDefault="00DC28E5">
      <w:pPr>
        <w:spacing w:after="0" w:line="200" w:lineRule="auto"/>
        <w:rPr>
          <w:rFonts w:ascii="Times New Roman" w:eastAsia="Times New Roman" w:hAnsi="Times New Roman" w:cs="Times New Roman"/>
          <w:sz w:val="20"/>
          <w:szCs w:val="20"/>
        </w:rPr>
      </w:pPr>
    </w:p>
    <w:p w14:paraId="53A6B54F" w14:textId="77777777" w:rsidR="00DC28E5" w:rsidRDefault="00000000">
      <w:pPr>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Multimedia Services</w:t>
      </w:r>
    </w:p>
    <w:p w14:paraId="3D866CA2" w14:textId="77777777" w:rsidR="00DC28E5" w:rsidRDefault="00DC28E5">
      <w:pPr>
        <w:spacing w:before="16" w:after="0" w:line="260" w:lineRule="auto"/>
        <w:rPr>
          <w:rFonts w:ascii="Times New Roman" w:eastAsia="Times New Roman" w:hAnsi="Times New Roman" w:cs="Times New Roman"/>
          <w:sz w:val="26"/>
          <w:szCs w:val="26"/>
        </w:rPr>
      </w:pPr>
    </w:p>
    <w:p w14:paraId="6902453C" w14:textId="434F3A99" w:rsidR="00DC28E5" w:rsidRDefault="00000000">
      <w:pPr>
        <w:spacing w:after="0" w:line="239" w:lineRule="auto"/>
        <w:ind w:left="113"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Multi-media items available for use in the library include DVDs, VCR Cassettes, transparencies, audiocassettes, slides, records, and other items. These are for use in the </w:t>
      </w:r>
      <w:r w:rsidR="003579BE">
        <w:rPr>
          <w:rFonts w:ascii="Times New Roman" w:eastAsia="Times New Roman" w:hAnsi="Times New Roman" w:cs="Times New Roman"/>
          <w:sz w:val="24"/>
          <w:szCs w:val="24"/>
        </w:rPr>
        <w:t>l</w:t>
      </w:r>
      <w:r>
        <w:rPr>
          <w:rFonts w:ascii="Times New Roman" w:eastAsia="Times New Roman" w:hAnsi="Times New Roman" w:cs="Times New Roman"/>
          <w:sz w:val="24"/>
          <w:szCs w:val="24"/>
        </w:rPr>
        <w:t>ibrary, and can be located like any other item through use of the OPAC card catalog. Please contact with the library staffs for assistance in finding these materials.</w:t>
      </w:r>
    </w:p>
    <w:p w14:paraId="17270C74" w14:textId="77777777" w:rsidR="00DC28E5" w:rsidRDefault="00DC28E5">
      <w:pPr>
        <w:spacing w:before="16" w:after="0" w:line="260" w:lineRule="auto"/>
        <w:rPr>
          <w:rFonts w:ascii="Times New Roman" w:eastAsia="Times New Roman" w:hAnsi="Times New Roman" w:cs="Times New Roman"/>
          <w:sz w:val="26"/>
          <w:szCs w:val="26"/>
        </w:rPr>
      </w:pPr>
    </w:p>
    <w:p w14:paraId="50158911" w14:textId="77777777" w:rsidR="00DC28E5" w:rsidRDefault="00000000">
      <w:pPr>
        <w:spacing w:after="0" w:line="240" w:lineRule="auto"/>
        <w:ind w:left="113"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items are loaned to faculty for classroom use. An AV Materials Reservation Form is available for faculty use on the library web site. Faculty is encouraged to reserve equipment at least two days in advance. Please ask your campus librarian for additional information.</w:t>
      </w:r>
    </w:p>
    <w:p w14:paraId="65384397" w14:textId="77777777" w:rsidR="00DC28E5" w:rsidRDefault="00DC28E5">
      <w:pPr>
        <w:spacing w:before="7" w:after="0" w:line="100" w:lineRule="auto"/>
        <w:rPr>
          <w:rFonts w:ascii="Times New Roman" w:eastAsia="Times New Roman" w:hAnsi="Times New Roman" w:cs="Times New Roman"/>
          <w:sz w:val="10"/>
          <w:szCs w:val="10"/>
        </w:rPr>
      </w:pPr>
    </w:p>
    <w:p w14:paraId="3A85DFB5" w14:textId="05DA6489" w:rsidR="00DC28E5" w:rsidRDefault="00DC28E5">
      <w:pPr>
        <w:spacing w:after="0" w:line="200" w:lineRule="auto"/>
        <w:rPr>
          <w:rFonts w:ascii="Times New Roman" w:eastAsia="Times New Roman" w:hAnsi="Times New Roman" w:cs="Times New Roman"/>
          <w:sz w:val="20"/>
          <w:szCs w:val="20"/>
        </w:rPr>
      </w:pPr>
    </w:p>
    <w:p w14:paraId="264F7F10" w14:textId="52CA517E" w:rsidR="004600A1" w:rsidRDefault="004600A1">
      <w:pPr>
        <w:spacing w:after="0" w:line="200" w:lineRule="auto"/>
        <w:rPr>
          <w:rFonts w:ascii="Times New Roman" w:eastAsia="Times New Roman" w:hAnsi="Times New Roman" w:cs="Times New Roman"/>
          <w:sz w:val="20"/>
          <w:szCs w:val="20"/>
        </w:rPr>
      </w:pPr>
    </w:p>
    <w:p w14:paraId="36A52FF5" w14:textId="7A2D9408" w:rsidR="004600A1" w:rsidRDefault="004600A1">
      <w:pPr>
        <w:spacing w:after="0" w:line="200" w:lineRule="auto"/>
        <w:rPr>
          <w:rFonts w:ascii="Times New Roman" w:eastAsia="Times New Roman" w:hAnsi="Times New Roman" w:cs="Times New Roman"/>
          <w:sz w:val="20"/>
          <w:szCs w:val="20"/>
        </w:rPr>
      </w:pPr>
    </w:p>
    <w:p w14:paraId="4194E26E" w14:textId="07BF629E" w:rsidR="004600A1" w:rsidRDefault="004600A1">
      <w:pPr>
        <w:spacing w:after="0" w:line="200" w:lineRule="auto"/>
        <w:rPr>
          <w:rFonts w:ascii="Times New Roman" w:eastAsia="Times New Roman" w:hAnsi="Times New Roman" w:cs="Times New Roman"/>
          <w:sz w:val="20"/>
          <w:szCs w:val="20"/>
        </w:rPr>
      </w:pPr>
    </w:p>
    <w:p w14:paraId="5436F3E8" w14:textId="77777777" w:rsidR="004600A1" w:rsidRDefault="004600A1">
      <w:pPr>
        <w:spacing w:after="0" w:line="200" w:lineRule="auto"/>
        <w:rPr>
          <w:rFonts w:ascii="Times New Roman" w:eastAsia="Times New Roman" w:hAnsi="Times New Roman" w:cs="Times New Roman"/>
          <w:sz w:val="20"/>
          <w:szCs w:val="20"/>
        </w:rPr>
      </w:pPr>
    </w:p>
    <w:p w14:paraId="3CE3F327" w14:textId="77777777" w:rsidR="00DC28E5" w:rsidRDefault="00DC28E5">
      <w:pPr>
        <w:spacing w:after="0" w:line="200" w:lineRule="auto"/>
        <w:rPr>
          <w:rFonts w:ascii="Times New Roman" w:eastAsia="Times New Roman" w:hAnsi="Times New Roman" w:cs="Times New Roman"/>
          <w:sz w:val="20"/>
          <w:szCs w:val="20"/>
        </w:rPr>
      </w:pPr>
    </w:p>
    <w:p w14:paraId="0FF3F530" w14:textId="77777777" w:rsidR="00DC28E5" w:rsidRDefault="00000000">
      <w:pPr>
        <w:spacing w:after="0" w:line="480" w:lineRule="auto"/>
        <w:ind w:left="113" w:right="3311" w:firstLine="3256"/>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Special Library Services</w:t>
      </w:r>
      <w:r>
        <w:rPr>
          <w:rFonts w:ascii="Times New Roman" w:eastAsia="Times New Roman" w:hAnsi="Times New Roman" w:cs="Times New Roman"/>
          <w:b/>
          <w:sz w:val="28"/>
          <w:szCs w:val="28"/>
        </w:rPr>
        <w:t xml:space="preserve"> </w:t>
      </w:r>
    </w:p>
    <w:p w14:paraId="1D11F9FF" w14:textId="77777777" w:rsidR="00DC28E5"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Interlibrary Loan</w:t>
      </w:r>
    </w:p>
    <w:p w14:paraId="55B07105" w14:textId="77777777" w:rsidR="00DC28E5" w:rsidRDefault="00000000">
      <w:pPr>
        <w:spacing w:before="6" w:after="0" w:line="242" w:lineRule="auto"/>
        <w:ind w:left="113"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Interlibrary loan is the process by which a library requests material from or provides material to another library. The purpose of interlibrary loan is to obtain material not available in the user's local library.</w:t>
      </w:r>
    </w:p>
    <w:p w14:paraId="6CECAE4C" w14:textId="77777777" w:rsidR="00DC28E5" w:rsidRDefault="00000000">
      <w:pPr>
        <w:spacing w:after="0" w:line="274" w:lineRule="auto"/>
        <w:ind w:right="-20"/>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Interlibrary loan service is available to all current students, faculty, and staff. Guest borrowers and</w:t>
      </w:r>
    </w:p>
    <w:p w14:paraId="4EE77F83" w14:textId="77777777" w:rsidR="00DC28E5" w:rsidRDefault="00000000">
      <w:pPr>
        <w:spacing w:before="7" w:after="0" w:line="274" w:lineRule="auto"/>
        <w:ind w:left="113"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alumni should use interlibrary loan service available at their local public library or the academic library at their place of study.</w:t>
      </w:r>
    </w:p>
    <w:p w14:paraId="22139FA1" w14:textId="77777777" w:rsidR="00DC28E5" w:rsidRDefault="00DC28E5">
      <w:pPr>
        <w:spacing w:before="13" w:after="0" w:line="260" w:lineRule="auto"/>
        <w:rPr>
          <w:rFonts w:ascii="Times New Roman" w:eastAsia="Times New Roman" w:hAnsi="Times New Roman" w:cs="Times New Roman"/>
          <w:sz w:val="26"/>
          <w:szCs w:val="26"/>
        </w:rPr>
      </w:pPr>
    </w:p>
    <w:p w14:paraId="65DFB190" w14:textId="77777777" w:rsidR="00DC28E5" w:rsidRDefault="00000000">
      <w:pPr>
        <w:spacing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Borrowing Restrictions</w:t>
      </w:r>
    </w:p>
    <w:p w14:paraId="51ABC57E" w14:textId="77777777" w:rsidR="00DC28E5" w:rsidRDefault="00DC28E5">
      <w:pPr>
        <w:spacing w:after="0" w:line="240" w:lineRule="auto"/>
        <w:ind w:left="113" w:right="-20"/>
        <w:rPr>
          <w:rFonts w:ascii="Times New Roman" w:eastAsia="Times New Roman" w:hAnsi="Times New Roman" w:cs="Times New Roman"/>
          <w:sz w:val="24"/>
          <w:szCs w:val="24"/>
        </w:rPr>
      </w:pPr>
    </w:p>
    <w:p w14:paraId="75EF9A69" w14:textId="77777777" w:rsidR="00DC28E5" w:rsidRDefault="00000000">
      <w:pPr>
        <w:spacing w:before="7" w:after="0" w:line="274" w:lineRule="auto"/>
        <w:ind w:left="113" w:right="194"/>
        <w:rPr>
          <w:rFonts w:ascii="Times New Roman" w:eastAsia="Times New Roman" w:hAnsi="Times New Roman" w:cs="Times New Roman"/>
          <w:sz w:val="24"/>
          <w:szCs w:val="24"/>
        </w:rPr>
      </w:pPr>
      <w:r>
        <w:rPr>
          <w:rFonts w:ascii="Times New Roman" w:eastAsia="Times New Roman" w:hAnsi="Times New Roman" w:cs="Times New Roman"/>
          <w:sz w:val="24"/>
          <w:szCs w:val="24"/>
        </w:rPr>
        <w:t>The library determined borrowing restrictions by the type of materials or any other conditions to allow circulation. Most books, magazine, and journal articles can be requested through interlibrary loan.</w:t>
      </w:r>
    </w:p>
    <w:p w14:paraId="149E3894" w14:textId="77777777" w:rsidR="00613656" w:rsidRDefault="00613656">
      <w:pPr>
        <w:spacing w:before="7" w:after="0" w:line="274" w:lineRule="auto"/>
        <w:ind w:left="113" w:right="194"/>
        <w:rPr>
          <w:rFonts w:ascii="Times New Roman" w:eastAsia="Times New Roman" w:hAnsi="Times New Roman" w:cs="Times New Roman"/>
          <w:sz w:val="24"/>
          <w:szCs w:val="24"/>
        </w:rPr>
      </w:pPr>
    </w:p>
    <w:p w14:paraId="15E45E69" w14:textId="7601AA0E" w:rsidR="00DC28E5" w:rsidRDefault="009C1E47" w:rsidP="009C1E47">
      <w:pPr>
        <w:spacing w:before="70" w:after="0" w:line="240" w:lineRule="auto"/>
        <w:ind w:right="830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b/>
          <w:sz w:val="24"/>
          <w:szCs w:val="24"/>
        </w:rPr>
        <w:t>Copyright Issues</w:t>
      </w:r>
    </w:p>
    <w:p w14:paraId="75069757" w14:textId="77777777" w:rsidR="00DC28E5" w:rsidRDefault="00DC28E5">
      <w:pPr>
        <w:spacing w:before="70" w:after="0" w:line="240" w:lineRule="auto"/>
        <w:ind w:left="113" w:right="8307"/>
        <w:jc w:val="both"/>
        <w:rPr>
          <w:rFonts w:ascii="Times New Roman" w:eastAsia="Times New Roman" w:hAnsi="Times New Roman" w:cs="Times New Roman"/>
          <w:sz w:val="24"/>
          <w:szCs w:val="24"/>
        </w:rPr>
      </w:pPr>
    </w:p>
    <w:p w14:paraId="18E8E376" w14:textId="77777777" w:rsidR="00DC28E5" w:rsidRDefault="00000000">
      <w:pPr>
        <w:spacing w:before="2" w:after="0" w:line="240" w:lineRule="auto"/>
        <w:ind w:left="113" w:right="17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Copyright law limits the number of photocopied articles that can be borrowed through</w:t>
      </w:r>
    </w:p>
    <w:p w14:paraId="396AED46" w14:textId="77777777" w:rsidR="00DC28E5" w:rsidRDefault="00000000">
      <w:pPr>
        <w:spacing w:after="0" w:line="274" w:lineRule="auto"/>
        <w:ind w:left="113"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 Library Loan. Once we have reached our limit, we will inform you what the closest library owning that title is.</w:t>
      </w:r>
    </w:p>
    <w:p w14:paraId="561D743D" w14:textId="77777777" w:rsidR="00DC28E5" w:rsidRDefault="00DC28E5">
      <w:pPr>
        <w:spacing w:before="17" w:after="0" w:line="260" w:lineRule="auto"/>
        <w:rPr>
          <w:rFonts w:ascii="Times New Roman" w:eastAsia="Times New Roman" w:hAnsi="Times New Roman" w:cs="Times New Roman"/>
          <w:sz w:val="26"/>
          <w:szCs w:val="26"/>
        </w:rPr>
      </w:pPr>
    </w:p>
    <w:p w14:paraId="430131E2" w14:textId="77777777" w:rsidR="00DC28E5" w:rsidRDefault="00000000">
      <w:pPr>
        <w:spacing w:after="0" w:line="240" w:lineRule="auto"/>
        <w:ind w:left="113" w:right="809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Initiating Requests</w:t>
      </w:r>
    </w:p>
    <w:p w14:paraId="1FE39042" w14:textId="77777777" w:rsidR="00DC28E5" w:rsidRDefault="00DC28E5">
      <w:pPr>
        <w:spacing w:after="0" w:line="240" w:lineRule="auto"/>
        <w:ind w:left="113" w:right="8091"/>
        <w:jc w:val="both"/>
        <w:rPr>
          <w:rFonts w:ascii="Times New Roman" w:eastAsia="Times New Roman" w:hAnsi="Times New Roman" w:cs="Times New Roman"/>
          <w:sz w:val="24"/>
          <w:szCs w:val="24"/>
        </w:rPr>
      </w:pPr>
    </w:p>
    <w:p w14:paraId="7821EFB1" w14:textId="6AB3482F" w:rsidR="00DC28E5" w:rsidRDefault="00000000">
      <w:pPr>
        <w:spacing w:after="0" w:line="274" w:lineRule="auto"/>
        <w:ind w:left="113" w:right="4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Borrowers are expected to check the </w:t>
      </w:r>
      <w:r w:rsidR="003579BE">
        <w:rPr>
          <w:rFonts w:ascii="Times New Roman" w:eastAsia="Times New Roman" w:hAnsi="Times New Roman" w:cs="Times New Roman"/>
          <w:sz w:val="24"/>
          <w:szCs w:val="24"/>
        </w:rPr>
        <w:t>l</w:t>
      </w:r>
      <w:r>
        <w:rPr>
          <w:rFonts w:ascii="Times New Roman" w:eastAsia="Times New Roman" w:hAnsi="Times New Roman" w:cs="Times New Roman"/>
          <w:sz w:val="24"/>
          <w:szCs w:val="24"/>
        </w:rPr>
        <w:t>ibrary catalog and periodical databases prior to initiating a request to make sure we do not already own or have access to the item. Submit an interlibrary loan form for each item requested. Give complete and accurate information. Turn in your form at the Circulation desk. Student requests are limited to 5 items per month. The length of time needed to obtain materials varies. Most items can be obtained in about 10 days. There are times when materials arrive earlier and times when it takes longer. Please plan accordingly.</w:t>
      </w:r>
    </w:p>
    <w:p w14:paraId="48F55096" w14:textId="77777777" w:rsidR="00DC28E5" w:rsidRDefault="00DC28E5">
      <w:pPr>
        <w:spacing w:before="1" w:after="0" w:line="280" w:lineRule="auto"/>
        <w:rPr>
          <w:rFonts w:ascii="Times New Roman" w:eastAsia="Times New Roman" w:hAnsi="Times New Roman" w:cs="Times New Roman"/>
          <w:sz w:val="28"/>
          <w:szCs w:val="28"/>
        </w:rPr>
      </w:pPr>
    </w:p>
    <w:p w14:paraId="06216AEE" w14:textId="77777777" w:rsidR="00DC28E5" w:rsidRDefault="00000000">
      <w:pPr>
        <w:spacing w:after="0" w:line="274" w:lineRule="auto"/>
        <w:ind w:left="113" w:right="279"/>
        <w:rPr>
          <w:rFonts w:ascii="Times New Roman" w:eastAsia="Times New Roman" w:hAnsi="Times New Roman" w:cs="Times New Roman"/>
          <w:sz w:val="24"/>
          <w:szCs w:val="24"/>
        </w:rPr>
      </w:pPr>
      <w:r>
        <w:rPr>
          <w:rFonts w:ascii="Times New Roman" w:eastAsia="Times New Roman" w:hAnsi="Times New Roman" w:cs="Times New Roman"/>
          <w:i/>
          <w:sz w:val="24"/>
          <w:szCs w:val="24"/>
        </w:rPr>
        <w:t>Note: Faculty, staff, and students enrolled at other institutions of higher education are encouraged to explore the availability of collections and services at their place of study.</w:t>
      </w:r>
    </w:p>
    <w:p w14:paraId="4B0FD72B" w14:textId="77777777" w:rsidR="00DC28E5" w:rsidRDefault="00DC28E5">
      <w:pPr>
        <w:spacing w:before="13" w:after="0" w:line="260" w:lineRule="auto"/>
        <w:rPr>
          <w:rFonts w:ascii="Times New Roman" w:eastAsia="Times New Roman" w:hAnsi="Times New Roman" w:cs="Times New Roman"/>
          <w:sz w:val="26"/>
          <w:szCs w:val="26"/>
        </w:rPr>
      </w:pPr>
    </w:p>
    <w:p w14:paraId="39BE7AFE" w14:textId="77777777" w:rsidR="00DC28E5" w:rsidRDefault="00000000">
      <w:pPr>
        <w:spacing w:after="0" w:line="240" w:lineRule="auto"/>
        <w:ind w:left="113" w:right="723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Notification &amp; Use of Items</w:t>
      </w:r>
    </w:p>
    <w:p w14:paraId="5B812B1A" w14:textId="77777777" w:rsidR="00DC28E5" w:rsidRDefault="00DC28E5">
      <w:pPr>
        <w:spacing w:after="0" w:line="240" w:lineRule="auto"/>
        <w:ind w:left="113" w:right="7237"/>
        <w:jc w:val="both"/>
        <w:rPr>
          <w:rFonts w:ascii="Times New Roman" w:eastAsia="Times New Roman" w:hAnsi="Times New Roman" w:cs="Times New Roman"/>
          <w:sz w:val="24"/>
          <w:szCs w:val="24"/>
        </w:rPr>
      </w:pPr>
    </w:p>
    <w:p w14:paraId="055F7391" w14:textId="77777777" w:rsidR="00DC28E5" w:rsidRDefault="00000000">
      <w:pPr>
        <w:spacing w:before="3" w:after="0" w:line="240" w:lineRule="auto"/>
        <w:ind w:left="113" w:right="1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your interlibrary loan arrives, we will call you. You can pick up your item at the</w:t>
      </w:r>
    </w:p>
    <w:p w14:paraId="39E14377" w14:textId="77777777" w:rsidR="00DC28E5" w:rsidRDefault="00000000">
      <w:pPr>
        <w:spacing w:after="0" w:line="274" w:lineRule="auto"/>
        <w:ind w:left="113" w:right="2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Circulation desk. The loan period and any restrictions are set by the lending library. The loan period is</w:t>
      </w:r>
    </w:p>
    <w:p w14:paraId="11E5F224" w14:textId="77777777" w:rsidR="00DC28E5" w:rsidRDefault="00000000">
      <w:pPr>
        <w:spacing w:before="2" w:after="0" w:line="240" w:lineRule="auto"/>
        <w:ind w:left="113" w:right="3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usually about 3 weeks. Photocopies of articles are yours to keep.</w:t>
      </w:r>
    </w:p>
    <w:p w14:paraId="3D87149D" w14:textId="77777777" w:rsidR="00DC28E5" w:rsidRDefault="00000000">
      <w:pPr>
        <w:spacing w:after="0" w:line="274" w:lineRule="auto"/>
        <w:ind w:left="113" w:right="3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Interlibrary loan items must be returned to the Circulation desk. Patrons are responsible for any damaged or lost materials. Abuse of interlibrary loan policies by any patron will result in suspension </w:t>
      </w:r>
      <w:r>
        <w:rPr>
          <w:rFonts w:ascii="Times New Roman" w:eastAsia="Times New Roman" w:hAnsi="Times New Roman" w:cs="Times New Roman"/>
          <w:sz w:val="24"/>
          <w:szCs w:val="24"/>
        </w:rPr>
        <w:lastRenderedPageBreak/>
        <w:t>of all library privileges.</w:t>
      </w:r>
    </w:p>
    <w:p w14:paraId="022E9418" w14:textId="77777777" w:rsidR="00DC28E5" w:rsidRDefault="00DC28E5">
      <w:pPr>
        <w:spacing w:before="14" w:after="0" w:line="260" w:lineRule="auto"/>
        <w:rPr>
          <w:rFonts w:ascii="Times New Roman" w:eastAsia="Times New Roman" w:hAnsi="Times New Roman" w:cs="Times New Roman"/>
          <w:sz w:val="26"/>
          <w:szCs w:val="26"/>
        </w:rPr>
      </w:pPr>
    </w:p>
    <w:p w14:paraId="4FF41404" w14:textId="77777777" w:rsidR="00DC28E5" w:rsidRDefault="00000000">
      <w:pPr>
        <w:spacing w:after="0" w:line="240" w:lineRule="auto"/>
        <w:ind w:left="113" w:right="905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Renewals</w:t>
      </w:r>
    </w:p>
    <w:p w14:paraId="61B0B93E" w14:textId="77777777" w:rsidR="00DC28E5" w:rsidRDefault="00DC28E5">
      <w:pPr>
        <w:spacing w:after="0" w:line="240" w:lineRule="auto"/>
        <w:ind w:left="113" w:right="9059"/>
        <w:jc w:val="both"/>
        <w:rPr>
          <w:rFonts w:ascii="Times New Roman" w:eastAsia="Times New Roman" w:hAnsi="Times New Roman" w:cs="Times New Roman"/>
          <w:sz w:val="24"/>
          <w:szCs w:val="24"/>
        </w:rPr>
      </w:pPr>
    </w:p>
    <w:p w14:paraId="53BF5D8F" w14:textId="77777777" w:rsidR="00DC28E5" w:rsidRDefault="00000000">
      <w:pPr>
        <w:spacing w:before="7" w:after="0" w:line="274" w:lineRule="auto"/>
        <w:ind w:left="113"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Library items may be renewed twice, if there is no hold request.   Items can be renewed any time before they are due.</w:t>
      </w:r>
    </w:p>
    <w:p w14:paraId="6F750F36" w14:textId="77777777" w:rsidR="00DC28E5" w:rsidRDefault="00DC28E5">
      <w:pPr>
        <w:spacing w:before="13" w:after="0" w:line="260" w:lineRule="auto"/>
        <w:rPr>
          <w:rFonts w:ascii="Times New Roman" w:eastAsia="Times New Roman" w:hAnsi="Times New Roman" w:cs="Times New Roman"/>
          <w:sz w:val="26"/>
          <w:szCs w:val="26"/>
        </w:rPr>
      </w:pPr>
    </w:p>
    <w:p w14:paraId="78D589C4" w14:textId="77777777" w:rsidR="00DC28E5" w:rsidRDefault="00000000">
      <w:pPr>
        <w:spacing w:after="0" w:line="240" w:lineRule="auto"/>
        <w:ind w:left="113" w:right="917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Charges</w:t>
      </w:r>
    </w:p>
    <w:p w14:paraId="33132DD9" w14:textId="77777777" w:rsidR="00DC28E5" w:rsidRDefault="00DC28E5">
      <w:pPr>
        <w:spacing w:after="0" w:line="240" w:lineRule="auto"/>
        <w:ind w:left="113" w:right="9179"/>
        <w:jc w:val="both"/>
        <w:rPr>
          <w:rFonts w:ascii="Times New Roman" w:eastAsia="Times New Roman" w:hAnsi="Times New Roman" w:cs="Times New Roman"/>
          <w:sz w:val="24"/>
          <w:szCs w:val="24"/>
        </w:rPr>
      </w:pPr>
    </w:p>
    <w:p w14:paraId="01D2AB3D" w14:textId="77777777" w:rsidR="00DC28E5" w:rsidRDefault="00000000">
      <w:pPr>
        <w:spacing w:before="3" w:after="0" w:line="240" w:lineRule="auto"/>
        <w:ind w:left="113" w:right="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there is no charge. We make every effort to borrow from the library that does not charge; however, there are cases when this is not possible. In this case, we will notify you of any charges before we process your request. You are responsible for all costs incurred.</w:t>
      </w:r>
    </w:p>
    <w:p w14:paraId="09FFE8A1" w14:textId="77777777" w:rsidR="00DC28E5" w:rsidRDefault="00DC28E5">
      <w:pPr>
        <w:spacing w:before="13" w:after="0" w:line="260" w:lineRule="auto"/>
        <w:rPr>
          <w:rFonts w:ascii="Times New Roman" w:eastAsia="Times New Roman" w:hAnsi="Times New Roman" w:cs="Times New Roman"/>
          <w:sz w:val="26"/>
          <w:szCs w:val="26"/>
        </w:rPr>
      </w:pPr>
    </w:p>
    <w:p w14:paraId="398C1513" w14:textId="77777777" w:rsidR="00DC28E5" w:rsidRDefault="00000000">
      <w:pPr>
        <w:spacing w:after="0" w:line="240" w:lineRule="auto"/>
        <w:ind w:left="113" w:right="83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Ask a Librarian</w:t>
      </w:r>
    </w:p>
    <w:p w14:paraId="4E11474B" w14:textId="77777777" w:rsidR="00DC28E5" w:rsidRDefault="00000000">
      <w:pPr>
        <w:spacing w:before="7" w:after="0" w:line="274" w:lineRule="auto"/>
        <w:ind w:left="113" w:right="253"/>
        <w:rPr>
          <w:rFonts w:ascii="Times New Roman" w:eastAsia="Times New Roman" w:hAnsi="Times New Roman" w:cs="Times New Roman"/>
          <w:sz w:val="24"/>
          <w:szCs w:val="24"/>
        </w:rPr>
        <w:sectPr w:rsidR="00DC28E5">
          <w:footerReference w:type="default" r:id="rId12"/>
          <w:pgSz w:w="12240" w:h="15840"/>
          <w:pgMar w:top="1060" w:right="1020" w:bottom="1060" w:left="1020" w:header="0" w:footer="878" w:gutter="0"/>
          <w:cols w:space="720"/>
        </w:sectPr>
      </w:pPr>
      <w:r>
        <w:rPr>
          <w:rFonts w:ascii="Times New Roman" w:eastAsia="Times New Roman" w:hAnsi="Times New Roman" w:cs="Times New Roman"/>
          <w:sz w:val="24"/>
          <w:szCs w:val="24"/>
        </w:rPr>
        <w:t>Have a question? This service is available to all students. You ask question in person, by phone, or by email.</w:t>
      </w:r>
    </w:p>
    <w:p w14:paraId="07E8EB28" w14:textId="24B99634" w:rsidR="00DC28E5" w:rsidRDefault="00000000" w:rsidP="00832B91">
      <w:pPr>
        <w:spacing w:before="68"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Library Orientation / Information Literacy Instruction</w:t>
      </w:r>
    </w:p>
    <w:p w14:paraId="0D920805" w14:textId="77777777" w:rsidR="00DC28E5" w:rsidRDefault="00DC28E5">
      <w:pPr>
        <w:spacing w:before="68" w:after="0" w:line="240" w:lineRule="auto"/>
        <w:ind w:left="113" w:right="-20"/>
        <w:rPr>
          <w:rFonts w:ascii="Times New Roman" w:eastAsia="Times New Roman" w:hAnsi="Times New Roman" w:cs="Times New Roman"/>
          <w:sz w:val="24"/>
          <w:szCs w:val="24"/>
        </w:rPr>
      </w:pPr>
    </w:p>
    <w:p w14:paraId="364A5AEB" w14:textId="4B9B0DCD"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librarian offers </w:t>
      </w:r>
      <w:r w:rsidR="00832B91">
        <w:rPr>
          <w:rFonts w:ascii="Times New Roman" w:eastAsia="Times New Roman" w:hAnsi="Times New Roman" w:cs="Times New Roman"/>
          <w:sz w:val="24"/>
          <w:szCs w:val="24"/>
        </w:rPr>
        <w:t xml:space="preserve">Library </w:t>
      </w:r>
      <w:r>
        <w:rPr>
          <w:rFonts w:ascii="Times New Roman" w:eastAsia="Times New Roman" w:hAnsi="Times New Roman" w:cs="Times New Roman"/>
          <w:sz w:val="24"/>
          <w:szCs w:val="24"/>
        </w:rPr>
        <w:t xml:space="preserve">Orientation Programs, Library Workshops, and Information Literacy Instruction for classes and individuals upon the request. </w:t>
      </w:r>
      <w:r w:rsidR="00832B91">
        <w:rPr>
          <w:rFonts w:ascii="Times New Roman" w:eastAsia="Times New Roman" w:hAnsi="Times New Roman" w:cs="Times New Roman"/>
          <w:sz w:val="24"/>
          <w:szCs w:val="24"/>
        </w:rPr>
        <w:t>These instructional sessions cover b</w:t>
      </w:r>
      <w:r>
        <w:rPr>
          <w:rFonts w:ascii="Times New Roman" w:eastAsia="Times New Roman" w:hAnsi="Times New Roman" w:cs="Times New Roman"/>
          <w:sz w:val="24"/>
          <w:szCs w:val="24"/>
        </w:rPr>
        <w:t>asic information about the library, general policies, the Library of Congress Classification system, copyright, plagiarism, research methods and the various services provided</w:t>
      </w:r>
      <w:r w:rsidR="00832B91">
        <w:rPr>
          <w:rFonts w:ascii="Times New Roman" w:eastAsia="Times New Roman" w:hAnsi="Times New Roman" w:cs="Times New Roman"/>
          <w:sz w:val="24"/>
          <w:szCs w:val="24"/>
        </w:rPr>
        <w:t xml:space="preserve"> by the library.</w:t>
      </w:r>
      <w:r>
        <w:rPr>
          <w:rFonts w:ascii="Times New Roman" w:eastAsia="Times New Roman" w:hAnsi="Times New Roman" w:cs="Times New Roman"/>
          <w:sz w:val="24"/>
          <w:szCs w:val="24"/>
        </w:rPr>
        <w:t xml:space="preserve"> Faculty members are </w:t>
      </w:r>
      <w:r w:rsidR="006C552F">
        <w:rPr>
          <w:rFonts w:ascii="Times New Roman" w:eastAsia="Times New Roman" w:hAnsi="Times New Roman" w:cs="Times New Roman"/>
          <w:sz w:val="24"/>
          <w:szCs w:val="24"/>
        </w:rPr>
        <w:t xml:space="preserve">required to submit a </w:t>
      </w:r>
      <w:r>
        <w:rPr>
          <w:rFonts w:ascii="Times New Roman" w:eastAsia="Times New Roman" w:hAnsi="Times New Roman" w:cs="Times New Roman"/>
          <w:sz w:val="24"/>
          <w:szCs w:val="24"/>
        </w:rPr>
        <w:t xml:space="preserve">written </w:t>
      </w:r>
      <w:r w:rsidR="006C552F">
        <w:rPr>
          <w:rFonts w:ascii="Times New Roman" w:eastAsia="Times New Roman" w:hAnsi="Times New Roman" w:cs="Times New Roman"/>
          <w:sz w:val="24"/>
          <w:szCs w:val="24"/>
        </w:rPr>
        <w:t>request,</w:t>
      </w:r>
      <w:r>
        <w:rPr>
          <w:rFonts w:ascii="Times New Roman" w:eastAsia="Times New Roman" w:hAnsi="Times New Roman" w:cs="Times New Roman"/>
          <w:sz w:val="24"/>
          <w:szCs w:val="24"/>
        </w:rPr>
        <w:t xml:space="preserve"> to the librarian</w:t>
      </w:r>
      <w:r w:rsidR="006C552F">
        <w:rPr>
          <w:rFonts w:ascii="Times New Roman" w:eastAsia="Times New Roman" w:hAnsi="Times New Roman" w:cs="Times New Roman"/>
          <w:sz w:val="24"/>
          <w:szCs w:val="24"/>
        </w:rPr>
        <w:t>, for a library information literacy session</w:t>
      </w:r>
      <w:r>
        <w:rPr>
          <w:rFonts w:ascii="Times New Roman" w:eastAsia="Times New Roman" w:hAnsi="Times New Roman" w:cs="Times New Roman"/>
          <w:sz w:val="24"/>
          <w:szCs w:val="24"/>
        </w:rPr>
        <w:t xml:space="preserve"> at least one week before the date for instruction.</w:t>
      </w:r>
    </w:p>
    <w:p w14:paraId="5D8EBE90" w14:textId="77777777" w:rsidR="00DC28E5" w:rsidRDefault="00DC28E5">
      <w:pPr>
        <w:spacing w:before="5" w:after="0" w:line="150" w:lineRule="auto"/>
        <w:rPr>
          <w:rFonts w:ascii="Times New Roman" w:eastAsia="Times New Roman" w:hAnsi="Times New Roman" w:cs="Times New Roman"/>
          <w:sz w:val="15"/>
          <w:szCs w:val="15"/>
        </w:rPr>
      </w:pPr>
    </w:p>
    <w:p w14:paraId="4831884F" w14:textId="77777777" w:rsidR="00DC28E5" w:rsidRDefault="00DC28E5">
      <w:pPr>
        <w:spacing w:after="0" w:line="200" w:lineRule="auto"/>
        <w:rPr>
          <w:rFonts w:ascii="Times New Roman" w:eastAsia="Times New Roman" w:hAnsi="Times New Roman" w:cs="Times New Roman"/>
          <w:sz w:val="20"/>
          <w:szCs w:val="20"/>
        </w:rPr>
      </w:pPr>
    </w:p>
    <w:p w14:paraId="2F470B0D" w14:textId="7CE5EB97" w:rsidR="00DC28E5" w:rsidRDefault="00000000">
      <w:pPr>
        <w:spacing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r w:rsidR="006C552F">
        <w:rPr>
          <w:rFonts w:ascii="Times New Roman" w:eastAsia="Times New Roman" w:hAnsi="Times New Roman" w:cs="Times New Roman"/>
          <w:b/>
          <w:sz w:val="24"/>
          <w:szCs w:val="24"/>
        </w:rPr>
        <w:t>Reserves</w:t>
      </w:r>
    </w:p>
    <w:p w14:paraId="537FCF15" w14:textId="77777777" w:rsidR="00DC28E5" w:rsidRDefault="00DC28E5">
      <w:pPr>
        <w:spacing w:after="0" w:line="240" w:lineRule="auto"/>
        <w:ind w:left="113" w:right="-20"/>
        <w:rPr>
          <w:rFonts w:ascii="Times New Roman" w:eastAsia="Times New Roman" w:hAnsi="Times New Roman" w:cs="Times New Roman"/>
          <w:sz w:val="24"/>
          <w:szCs w:val="24"/>
        </w:rPr>
      </w:pPr>
    </w:p>
    <w:p w14:paraId="69383EE7" w14:textId="77777777"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may place items from the library collections on reserve, or offer items to be held on reserve for</w:t>
      </w:r>
    </w:p>
    <w:p w14:paraId="2DD221CD" w14:textId="77777777" w:rsidR="00DC28E5" w:rsidRDefault="00000000">
      <w:pPr>
        <w:spacing w:before="7" w:after="0" w:line="274" w:lineRule="auto"/>
        <w:ind w:left="113" w:right="19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use as related to a specific course. Faculty members should meet with the Campus Librarian to make any necessary arrangements.</w:t>
      </w:r>
    </w:p>
    <w:p w14:paraId="71676EF1" w14:textId="77777777" w:rsidR="00DC28E5" w:rsidRDefault="00DC28E5">
      <w:pPr>
        <w:spacing w:before="2" w:after="0" w:line="150" w:lineRule="auto"/>
        <w:rPr>
          <w:rFonts w:ascii="Times New Roman" w:eastAsia="Times New Roman" w:hAnsi="Times New Roman" w:cs="Times New Roman"/>
          <w:sz w:val="15"/>
          <w:szCs w:val="15"/>
        </w:rPr>
      </w:pPr>
    </w:p>
    <w:p w14:paraId="2817F99B" w14:textId="77777777" w:rsidR="00DC28E5" w:rsidRDefault="00DC28E5">
      <w:pPr>
        <w:spacing w:after="0" w:line="200" w:lineRule="auto"/>
        <w:rPr>
          <w:rFonts w:ascii="Times New Roman" w:eastAsia="Times New Roman" w:hAnsi="Times New Roman" w:cs="Times New Roman"/>
          <w:sz w:val="20"/>
          <w:szCs w:val="20"/>
        </w:rPr>
      </w:pPr>
    </w:p>
    <w:p w14:paraId="3ACF7212" w14:textId="77777777" w:rsidR="00DC28E5" w:rsidRDefault="00000000">
      <w:pPr>
        <w:spacing w:after="0" w:line="240" w:lineRule="auto"/>
        <w:ind w:left="11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 Recommendations</w:t>
      </w:r>
    </w:p>
    <w:p w14:paraId="4357F04F" w14:textId="77777777" w:rsidR="00DC28E5" w:rsidRDefault="00DC28E5">
      <w:pPr>
        <w:spacing w:after="0" w:line="240" w:lineRule="auto"/>
        <w:ind w:left="113" w:right="-20"/>
        <w:rPr>
          <w:rFonts w:ascii="Times New Roman" w:eastAsia="Times New Roman" w:hAnsi="Times New Roman" w:cs="Times New Roman"/>
          <w:sz w:val="24"/>
          <w:szCs w:val="24"/>
        </w:rPr>
      </w:pPr>
    </w:p>
    <w:p w14:paraId="1FAAE363" w14:textId="77777777"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members are encouraged to recommend items to be added to the collections. All purchases</w:t>
      </w:r>
    </w:p>
    <w:p w14:paraId="79E21AE3" w14:textId="77777777" w:rsidR="00DC28E5" w:rsidRDefault="00000000">
      <w:pPr>
        <w:spacing w:before="3"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made will be consistent with the college’s collection development/management policies.</w:t>
      </w:r>
    </w:p>
    <w:p w14:paraId="26080905" w14:textId="77777777" w:rsidR="00826233" w:rsidRDefault="00826233">
      <w:pPr>
        <w:spacing w:before="3" w:after="0" w:line="240" w:lineRule="auto"/>
        <w:ind w:left="113" w:right="-20"/>
        <w:rPr>
          <w:rFonts w:ascii="Times New Roman" w:eastAsia="Times New Roman" w:hAnsi="Times New Roman" w:cs="Times New Roman"/>
          <w:sz w:val="24"/>
          <w:szCs w:val="24"/>
        </w:rPr>
      </w:pPr>
    </w:p>
    <w:p w14:paraId="74259732" w14:textId="6590C744" w:rsidR="00826233" w:rsidRPr="007974EC" w:rsidRDefault="007974EC">
      <w:pPr>
        <w:spacing w:before="3" w:after="0" w:line="240" w:lineRule="auto"/>
        <w:ind w:left="113"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Non</w:t>
      </w:r>
      <w:r w:rsidR="003B0DC1">
        <w:rPr>
          <w:rFonts w:ascii="Times New Roman" w:eastAsia="Times New Roman" w:hAnsi="Times New Roman" w:cs="Times New Roman"/>
          <w:b/>
          <w:bCs/>
          <w:sz w:val="24"/>
          <w:szCs w:val="24"/>
        </w:rPr>
        <w:t>discrimination Policy</w:t>
      </w:r>
    </w:p>
    <w:p w14:paraId="722E7311" w14:textId="77777777" w:rsidR="00DC28E5" w:rsidRDefault="00DC28E5">
      <w:pPr>
        <w:spacing w:after="0" w:line="200" w:lineRule="auto"/>
        <w:rPr>
          <w:rFonts w:ascii="Times New Roman" w:eastAsia="Times New Roman" w:hAnsi="Times New Roman" w:cs="Times New Roman"/>
          <w:sz w:val="20"/>
          <w:szCs w:val="20"/>
        </w:rPr>
      </w:pPr>
    </w:p>
    <w:p w14:paraId="7B015612" w14:textId="77777777" w:rsidR="00DC28E5" w:rsidRDefault="00000000">
      <w:pPr>
        <w:spacing w:after="0" w:line="274" w:lineRule="auto"/>
        <w:ind w:left="1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policy of the school that no person shall, on the grounds of race, color, disability, sex, religion, creed, national origin, or age, be excluded from participation in, be denied the benefit of, or be subjected to discrimination under any program, activity, or employment.</w:t>
      </w:r>
    </w:p>
    <w:p w14:paraId="7D4FFD53" w14:textId="77777777" w:rsidR="00DC28E5" w:rsidRDefault="00DC28E5">
      <w:pPr>
        <w:spacing w:after="0" w:line="200" w:lineRule="auto"/>
        <w:rPr>
          <w:rFonts w:ascii="Times New Roman" w:eastAsia="Times New Roman" w:hAnsi="Times New Roman" w:cs="Times New Roman"/>
          <w:sz w:val="20"/>
          <w:szCs w:val="20"/>
        </w:rPr>
      </w:pPr>
    </w:p>
    <w:p w14:paraId="00B6650C" w14:textId="77777777" w:rsidR="00DC28E5" w:rsidRDefault="00DC28E5">
      <w:pPr>
        <w:spacing w:after="0" w:line="200" w:lineRule="auto"/>
        <w:rPr>
          <w:rFonts w:ascii="Times New Roman" w:eastAsia="Times New Roman" w:hAnsi="Times New Roman" w:cs="Times New Roman"/>
          <w:sz w:val="20"/>
          <w:szCs w:val="20"/>
        </w:rPr>
      </w:pPr>
    </w:p>
    <w:p w14:paraId="704F35A1" w14:textId="77777777" w:rsidR="00DC28E5" w:rsidRDefault="00DC28E5">
      <w:pPr>
        <w:spacing w:after="0" w:line="200" w:lineRule="auto"/>
        <w:rPr>
          <w:rFonts w:ascii="Times New Roman" w:eastAsia="Times New Roman" w:hAnsi="Times New Roman" w:cs="Times New Roman"/>
          <w:sz w:val="20"/>
          <w:szCs w:val="20"/>
        </w:rPr>
      </w:pPr>
    </w:p>
    <w:p w14:paraId="29C94B24" w14:textId="77777777" w:rsidR="00DC28E5" w:rsidRDefault="00DC28E5">
      <w:pPr>
        <w:spacing w:before="15" w:after="0" w:line="220" w:lineRule="auto"/>
        <w:rPr>
          <w:rFonts w:ascii="Times New Roman" w:eastAsia="Times New Roman" w:hAnsi="Times New Roman" w:cs="Times New Roman"/>
        </w:rPr>
      </w:pPr>
    </w:p>
    <w:p w14:paraId="2A546771" w14:textId="77777777" w:rsidR="00DC28E5" w:rsidRDefault="00DC28E5">
      <w:pPr>
        <w:spacing w:after="0" w:line="240" w:lineRule="auto"/>
        <w:ind w:left="113" w:right="-20"/>
        <w:rPr>
          <w:rFonts w:ascii="Times New Roman" w:eastAsia="Times New Roman" w:hAnsi="Times New Roman" w:cs="Times New Roman"/>
          <w:sz w:val="20"/>
          <w:szCs w:val="20"/>
        </w:rPr>
      </w:pPr>
    </w:p>
    <w:p w14:paraId="031118D8" w14:textId="77777777" w:rsidR="00DC28E5" w:rsidRDefault="00DC28E5">
      <w:pPr>
        <w:spacing w:after="0" w:line="200" w:lineRule="auto"/>
        <w:rPr>
          <w:rFonts w:ascii="Times New Roman" w:eastAsia="Times New Roman" w:hAnsi="Times New Roman" w:cs="Times New Roman"/>
          <w:sz w:val="20"/>
          <w:szCs w:val="20"/>
        </w:rPr>
      </w:pPr>
    </w:p>
    <w:p w14:paraId="41F2D230" w14:textId="77777777" w:rsidR="00DC28E5" w:rsidRDefault="00DC28E5">
      <w:pPr>
        <w:spacing w:after="0" w:line="200" w:lineRule="auto"/>
        <w:rPr>
          <w:rFonts w:ascii="Times New Roman" w:eastAsia="Times New Roman" w:hAnsi="Times New Roman" w:cs="Times New Roman"/>
          <w:sz w:val="20"/>
          <w:szCs w:val="20"/>
        </w:rPr>
      </w:pPr>
    </w:p>
    <w:sectPr w:rsidR="00DC28E5">
      <w:pgSz w:w="12240" w:h="15840"/>
      <w:pgMar w:top="1480" w:right="1020" w:bottom="1240" w:left="102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E1FC" w14:textId="77777777" w:rsidR="005B6457" w:rsidRDefault="005B6457">
      <w:pPr>
        <w:spacing w:after="0" w:line="240" w:lineRule="auto"/>
      </w:pPr>
      <w:r>
        <w:separator/>
      </w:r>
    </w:p>
  </w:endnote>
  <w:endnote w:type="continuationSeparator" w:id="0">
    <w:p w14:paraId="50D53DB4" w14:textId="77777777" w:rsidR="005B6457" w:rsidRDefault="005B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93F1" w14:textId="77777777" w:rsidR="00DC28E5" w:rsidRDefault="00000000">
    <w:pPr>
      <w:spacing w:after="0" w:line="200" w:lineRule="auto"/>
      <w:rPr>
        <w:sz w:val="20"/>
        <w:szCs w:val="20"/>
      </w:rPr>
    </w:pPr>
    <w:r>
      <w:rPr>
        <w:noProof/>
      </w:rPr>
      <mc:AlternateContent>
        <mc:Choice Requires="wps">
          <w:drawing>
            <wp:anchor distT="0" distB="0" distL="0" distR="0" simplePos="0" relativeHeight="251658240" behindDoc="1" locked="0" layoutInCell="1" hidden="0" allowOverlap="1" wp14:anchorId="534B1CDD" wp14:editId="039F3450">
              <wp:simplePos x="0" y="0"/>
              <wp:positionH relativeFrom="column">
                <wp:posOffset>6210300</wp:posOffset>
              </wp:positionH>
              <wp:positionV relativeFrom="paragraph">
                <wp:posOffset>9232900</wp:posOffset>
              </wp:positionV>
              <wp:extent cx="222250" cy="196850"/>
              <wp:effectExtent l="0" t="0" r="0" b="0"/>
              <wp:wrapNone/>
              <wp:docPr id="8" name="Rectangle 8"/>
              <wp:cNvGraphicFramePr/>
              <a:graphic xmlns:a="http://schemas.openxmlformats.org/drawingml/2006/main">
                <a:graphicData uri="http://schemas.microsoft.com/office/word/2010/wordprocessingShape">
                  <wps:wsp>
                    <wps:cNvSpPr/>
                    <wps:spPr>
                      <a:xfrm>
                        <a:off x="5244400" y="3691100"/>
                        <a:ext cx="203200" cy="177800"/>
                      </a:xfrm>
                      <a:prstGeom prst="rect">
                        <a:avLst/>
                      </a:prstGeom>
                      <a:noFill/>
                      <a:ln>
                        <a:noFill/>
                      </a:ln>
                    </wps:spPr>
                    <wps:txbx>
                      <w:txbxContent>
                        <w:p w14:paraId="0DA6955E" w14:textId="77777777" w:rsidR="00DC28E5" w:rsidRDefault="00000000">
                          <w:pPr>
                            <w:spacing w:after="0" w:line="264" w:lineRule="auto"/>
                            <w:ind w:left="40" w:right="-20" w:firstLine="80"/>
                            <w:textDirection w:val="btLr"/>
                          </w:pPr>
                          <w:r>
                            <w:rPr>
                              <w:rFonts w:ascii="Times New Roman" w:eastAsia="Times New Roman" w:hAnsi="Times New Roman" w:cs="Times New Roman"/>
                              <w:color w:val="000000"/>
                              <w:sz w:val="24"/>
                            </w:rPr>
                            <w:t xml:space="preserve"> PAGE 13</w:t>
                          </w:r>
                        </w:p>
                      </w:txbxContent>
                    </wps:txbx>
                    <wps:bodyPr spcFirstLastPara="1" wrap="square" lIns="0" tIns="0" rIns="0" bIns="0" anchor="t" anchorCtr="0">
                      <a:noAutofit/>
                    </wps:bodyPr>
                  </wps:wsp>
                </a:graphicData>
              </a:graphic>
            </wp:anchor>
          </w:drawing>
        </mc:Choice>
        <mc:Fallback>
          <w:pict>
            <v:rect w14:anchorId="534B1CDD" id="Rectangle 8" o:spid="_x0000_s1026" style="position:absolute;margin-left:489pt;margin-top:727pt;width:17.5pt;height:1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" filled="f" stroked="f">
              <v:textbox inset="0,0,0,0">
                <w:txbxContent>
                  <w:p w14:paraId="0DA6955E" w14:textId="77777777" w:rsidR="00DC28E5" w:rsidRDefault="00000000">
                    <w:pPr>
                      <w:spacing w:after="0" w:line="264" w:lineRule="auto"/>
                      <w:ind w:left="40" w:right="-20" w:firstLine="80"/>
                      <w:textDirection w:val="btLr"/>
                    </w:pPr>
                    <w:r>
                      <w:rPr>
                        <w:rFonts w:ascii="Times New Roman" w:eastAsia="Times New Roman" w:hAnsi="Times New Roman" w:cs="Times New Roman"/>
                        <w:color w:val="000000"/>
                        <w:sz w:val="24"/>
                      </w:rPr>
                      <w:t xml:space="preserve"> PAGE 13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6310" w14:textId="77777777" w:rsidR="005B6457" w:rsidRDefault="005B6457">
      <w:pPr>
        <w:spacing w:after="0" w:line="240" w:lineRule="auto"/>
      </w:pPr>
      <w:r>
        <w:separator/>
      </w:r>
    </w:p>
  </w:footnote>
  <w:footnote w:type="continuationSeparator" w:id="0">
    <w:p w14:paraId="2BF60C96" w14:textId="77777777" w:rsidR="005B6457" w:rsidRDefault="005B64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E5"/>
    <w:rsid w:val="00051C32"/>
    <w:rsid w:val="00057428"/>
    <w:rsid w:val="0008742E"/>
    <w:rsid w:val="000A521C"/>
    <w:rsid w:val="000F2886"/>
    <w:rsid w:val="00112CA8"/>
    <w:rsid w:val="00127CEA"/>
    <w:rsid w:val="0014524D"/>
    <w:rsid w:val="001A2ED2"/>
    <w:rsid w:val="001A7CC1"/>
    <w:rsid w:val="001C1012"/>
    <w:rsid w:val="001E5DF1"/>
    <w:rsid w:val="001F208E"/>
    <w:rsid w:val="00222337"/>
    <w:rsid w:val="00265589"/>
    <w:rsid w:val="003579BE"/>
    <w:rsid w:val="00392673"/>
    <w:rsid w:val="003A0D65"/>
    <w:rsid w:val="003B0DC1"/>
    <w:rsid w:val="003B66EA"/>
    <w:rsid w:val="003F3BB9"/>
    <w:rsid w:val="004212EA"/>
    <w:rsid w:val="00424044"/>
    <w:rsid w:val="004344E6"/>
    <w:rsid w:val="004600A1"/>
    <w:rsid w:val="004653C5"/>
    <w:rsid w:val="004713C8"/>
    <w:rsid w:val="0047788E"/>
    <w:rsid w:val="00493EF8"/>
    <w:rsid w:val="004C0AF4"/>
    <w:rsid w:val="004D005E"/>
    <w:rsid w:val="004D0FBF"/>
    <w:rsid w:val="004F39E6"/>
    <w:rsid w:val="0054276D"/>
    <w:rsid w:val="00567F14"/>
    <w:rsid w:val="00577FBB"/>
    <w:rsid w:val="00580750"/>
    <w:rsid w:val="00583CDC"/>
    <w:rsid w:val="005B6457"/>
    <w:rsid w:val="00604A08"/>
    <w:rsid w:val="00613656"/>
    <w:rsid w:val="006564E9"/>
    <w:rsid w:val="00687C24"/>
    <w:rsid w:val="00692B5A"/>
    <w:rsid w:val="006A5121"/>
    <w:rsid w:val="006C314C"/>
    <w:rsid w:val="006C3E61"/>
    <w:rsid w:val="006C552F"/>
    <w:rsid w:val="006E66C2"/>
    <w:rsid w:val="00722CE0"/>
    <w:rsid w:val="0073554D"/>
    <w:rsid w:val="00780396"/>
    <w:rsid w:val="0079511E"/>
    <w:rsid w:val="007974EC"/>
    <w:rsid w:val="007C31FB"/>
    <w:rsid w:val="007C4D82"/>
    <w:rsid w:val="00821641"/>
    <w:rsid w:val="00826233"/>
    <w:rsid w:val="00832B91"/>
    <w:rsid w:val="00875CC7"/>
    <w:rsid w:val="008B18F9"/>
    <w:rsid w:val="008B7295"/>
    <w:rsid w:val="008D6460"/>
    <w:rsid w:val="008F7FB7"/>
    <w:rsid w:val="00900E53"/>
    <w:rsid w:val="0091703E"/>
    <w:rsid w:val="00980DE1"/>
    <w:rsid w:val="009958DB"/>
    <w:rsid w:val="009C1E47"/>
    <w:rsid w:val="009D7251"/>
    <w:rsid w:val="009F765D"/>
    <w:rsid w:val="00A618AE"/>
    <w:rsid w:val="00A74332"/>
    <w:rsid w:val="00A75026"/>
    <w:rsid w:val="00A77908"/>
    <w:rsid w:val="00A941F2"/>
    <w:rsid w:val="00AB3F30"/>
    <w:rsid w:val="00AB6CBA"/>
    <w:rsid w:val="00B32BA4"/>
    <w:rsid w:val="00B37BAB"/>
    <w:rsid w:val="00B50636"/>
    <w:rsid w:val="00B67A5A"/>
    <w:rsid w:val="00B8484F"/>
    <w:rsid w:val="00BB5D82"/>
    <w:rsid w:val="00BC70F8"/>
    <w:rsid w:val="00C60A63"/>
    <w:rsid w:val="00C95D8E"/>
    <w:rsid w:val="00CD7433"/>
    <w:rsid w:val="00CF078A"/>
    <w:rsid w:val="00CF3CBE"/>
    <w:rsid w:val="00D46DCA"/>
    <w:rsid w:val="00D56F06"/>
    <w:rsid w:val="00D929D2"/>
    <w:rsid w:val="00DB5F74"/>
    <w:rsid w:val="00DC28E5"/>
    <w:rsid w:val="00E218E3"/>
    <w:rsid w:val="00E413B9"/>
    <w:rsid w:val="00E434FA"/>
    <w:rsid w:val="00E92CD8"/>
    <w:rsid w:val="00E93471"/>
    <w:rsid w:val="00E95B13"/>
    <w:rsid w:val="00EB2653"/>
    <w:rsid w:val="00EE1618"/>
    <w:rsid w:val="00F10EAD"/>
    <w:rsid w:val="00FA15B6"/>
    <w:rsid w:val="00FA3D49"/>
    <w:rsid w:val="00FB0DDE"/>
    <w:rsid w:val="00FE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5A6B"/>
  <w15:docId w15:val="{02543FC6-7988-4057-8618-58171EEC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66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D6"/>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rn.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https://www.youtube.com/watch?v=nl7tjhNMyFo" TargetMode="External"/><Relationship Id="rId4" Type="http://schemas.openxmlformats.org/officeDocument/2006/relationships/webSettings" Target="webSettings.xml"/><Relationship Id="rId9" Type="http://schemas.openxmlformats.org/officeDocument/2006/relationships/hyperlink" Target="https://www.lirn.net/datab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JUsDKtY5QLyq3s8YLLyWTddLg==">AMUW2mUHGhfLLwqcEajx3NpTwxt3GOChzDl0BLbRDVj8rYaS4hF5ztkJuNQ+m+gBalYtoIRsuQSyCGzUEmy1rc5ve4hpbMp21zRBH86qVbTujBOlVrwVlD0k/kXaRDQXYknlW2Kz3OEz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5781</TotalTime>
  <Pages>14</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Library Shepherd</dc:creator>
  <cp:lastModifiedBy>Heather Burke</cp:lastModifiedBy>
  <cp:revision>100</cp:revision>
  <dcterms:created xsi:type="dcterms:W3CDTF">2023-12-29T20:01:00Z</dcterms:created>
  <dcterms:modified xsi:type="dcterms:W3CDTF">2024-01-02T20:18:00Z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2018-07-07T00:00:00Z</vt:filetime>
  </property>
</Properties>
</file>